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E27" w:rsidRPr="00C1617D" w:rsidRDefault="00150E27" w:rsidP="00150E27">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120" w:after="120"/>
        <w:jc w:val="right"/>
        <w:rPr>
          <w:rFonts w:ascii="Arial" w:hAnsi="Arial" w:cs="Arial"/>
          <w:bCs/>
          <w:sz w:val="20"/>
          <w:szCs w:val="20"/>
        </w:rPr>
      </w:pPr>
      <w:r w:rsidRPr="00C1617D">
        <w:rPr>
          <w:rFonts w:ascii="Arial" w:hAnsi="Arial" w:cs="Arial"/>
          <w:bCs/>
          <w:sz w:val="20"/>
          <w:szCs w:val="20"/>
        </w:rPr>
        <w:t>Příloha č. 5</w:t>
      </w:r>
      <w:r w:rsidR="002E7753" w:rsidRPr="00C1617D">
        <w:rPr>
          <w:rFonts w:ascii="Arial" w:hAnsi="Arial" w:cs="Arial"/>
          <w:bCs/>
          <w:sz w:val="20"/>
          <w:szCs w:val="20"/>
        </w:rPr>
        <w:t>b</w:t>
      </w:r>
      <w:r w:rsidR="00C1617D">
        <w:rPr>
          <w:rFonts w:ascii="Arial" w:hAnsi="Arial" w:cs="Arial"/>
          <w:bCs/>
          <w:sz w:val="20"/>
          <w:szCs w:val="20"/>
        </w:rPr>
        <w:t xml:space="preserve"> – LFHK UK</w:t>
      </w:r>
    </w:p>
    <w:p w:rsidR="00150E27" w:rsidRDefault="00150E27" w:rsidP="00150E27">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360" w:after="120"/>
        <w:jc w:val="center"/>
        <w:rPr>
          <w:rFonts w:ascii="Arial" w:hAnsi="Arial" w:cs="Arial"/>
          <w:b/>
          <w:bCs/>
        </w:rPr>
      </w:pPr>
      <w:bookmarkStart w:id="0" w:name="_GoBack"/>
      <w:bookmarkEnd w:id="0"/>
      <w:r>
        <w:rPr>
          <w:rFonts w:ascii="Arial" w:hAnsi="Arial" w:cs="Arial"/>
          <w:b/>
          <w:bCs/>
        </w:rPr>
        <w:t>Kupní smlouva</w:t>
      </w:r>
    </w:p>
    <w:p w:rsidR="00150E27" w:rsidRDefault="00150E27" w:rsidP="00150E27">
      <w:pPr>
        <w:pStyle w:val="Nzev"/>
        <w:pBdr>
          <w:bottom w:val="single" w:sz="6" w:space="1" w:color="auto"/>
        </w:pBdr>
        <w:spacing w:before="120" w:after="120" w:line="276" w:lineRule="auto"/>
        <w:rPr>
          <w:rFonts w:cs="Arial"/>
          <w:bCs/>
          <w:sz w:val="20"/>
          <w:szCs w:val="20"/>
        </w:rPr>
      </w:pPr>
      <w:r>
        <w:rPr>
          <w:rFonts w:cs="Arial"/>
          <w:bCs/>
          <w:sz w:val="20"/>
          <w:szCs w:val="20"/>
        </w:rPr>
        <w:t xml:space="preserve">uzavřená dle § </w:t>
      </w:r>
      <w:r>
        <w:rPr>
          <w:rFonts w:cs="Arial"/>
          <w:bCs/>
          <w:sz w:val="20"/>
          <w:szCs w:val="20"/>
          <w:lang w:val="cs-CZ"/>
        </w:rPr>
        <w:t>2079</w:t>
      </w:r>
      <w:r>
        <w:rPr>
          <w:rFonts w:cs="Arial"/>
          <w:bCs/>
          <w:sz w:val="20"/>
          <w:szCs w:val="20"/>
        </w:rPr>
        <w:t xml:space="preserve"> a násl. zákona č. </w:t>
      </w:r>
      <w:r>
        <w:rPr>
          <w:rFonts w:cs="Arial"/>
          <w:bCs/>
          <w:sz w:val="20"/>
          <w:szCs w:val="20"/>
          <w:lang w:val="cs-CZ"/>
        </w:rPr>
        <w:t>89</w:t>
      </w:r>
      <w:r>
        <w:rPr>
          <w:rFonts w:cs="Arial"/>
          <w:bCs/>
          <w:sz w:val="20"/>
          <w:szCs w:val="20"/>
        </w:rPr>
        <w:t>/</w:t>
      </w:r>
      <w:r>
        <w:rPr>
          <w:rFonts w:cs="Arial"/>
          <w:bCs/>
          <w:sz w:val="20"/>
          <w:szCs w:val="20"/>
          <w:lang w:val="cs-CZ"/>
        </w:rPr>
        <w:t>2012</w:t>
      </w:r>
      <w:r>
        <w:rPr>
          <w:rFonts w:cs="Arial"/>
          <w:bCs/>
          <w:sz w:val="20"/>
          <w:szCs w:val="20"/>
        </w:rPr>
        <w:t xml:space="preserve"> Sb.</w:t>
      </w:r>
      <w:r>
        <w:rPr>
          <w:rFonts w:cs="Arial"/>
          <w:bCs/>
          <w:sz w:val="20"/>
          <w:szCs w:val="20"/>
          <w:lang w:val="cs-CZ"/>
        </w:rPr>
        <w:t>,</w:t>
      </w:r>
      <w:r>
        <w:rPr>
          <w:rFonts w:cs="Arial"/>
          <w:bCs/>
          <w:sz w:val="20"/>
          <w:szCs w:val="20"/>
        </w:rPr>
        <w:t xml:space="preserve"> </w:t>
      </w:r>
      <w:r>
        <w:rPr>
          <w:rFonts w:cs="Arial"/>
          <w:bCs/>
          <w:sz w:val="20"/>
          <w:szCs w:val="20"/>
          <w:lang w:val="cs-CZ"/>
        </w:rPr>
        <w:t>občanský zákoník v aktuálním znění</w:t>
      </w:r>
    </w:p>
    <w:p w:rsidR="00150E27" w:rsidRPr="00C1617D" w:rsidRDefault="00150E27" w:rsidP="00150E27">
      <w:pPr>
        <w:spacing w:before="120" w:after="120" w:line="276" w:lineRule="auto"/>
        <w:ind w:right="-2"/>
        <w:rPr>
          <w:rFonts w:ascii="Arial" w:hAnsi="Arial" w:cs="Arial"/>
          <w:sz w:val="20"/>
          <w:szCs w:val="20"/>
        </w:rPr>
      </w:pPr>
      <w:r w:rsidRPr="00C1617D">
        <w:rPr>
          <w:rFonts w:ascii="Arial" w:hAnsi="Arial" w:cs="Arial"/>
          <w:sz w:val="20"/>
          <w:szCs w:val="20"/>
        </w:rPr>
        <w:t>Univerzita Karlova v Praze</w:t>
      </w:r>
    </w:p>
    <w:p w:rsidR="00150E27" w:rsidRPr="00C1617D" w:rsidRDefault="00150E27" w:rsidP="00150E27">
      <w:pPr>
        <w:spacing w:before="120" w:after="120" w:line="276" w:lineRule="auto"/>
        <w:ind w:right="-2"/>
        <w:rPr>
          <w:rFonts w:ascii="Arial" w:hAnsi="Arial" w:cs="Arial"/>
          <w:b/>
          <w:sz w:val="20"/>
          <w:szCs w:val="20"/>
        </w:rPr>
      </w:pPr>
      <w:r w:rsidRPr="00C1617D">
        <w:rPr>
          <w:rFonts w:ascii="Arial" w:hAnsi="Arial" w:cs="Arial"/>
          <w:b/>
          <w:sz w:val="20"/>
          <w:szCs w:val="20"/>
        </w:rPr>
        <w:t>Lékařská fakult</w:t>
      </w:r>
      <w:r w:rsidR="007C6A2C" w:rsidRPr="00C1617D">
        <w:rPr>
          <w:rFonts w:ascii="Arial" w:hAnsi="Arial" w:cs="Arial"/>
          <w:b/>
          <w:sz w:val="20"/>
          <w:szCs w:val="20"/>
        </w:rPr>
        <w:t>a</w:t>
      </w:r>
      <w:r w:rsidRPr="00C1617D">
        <w:rPr>
          <w:rFonts w:ascii="Arial" w:hAnsi="Arial" w:cs="Arial"/>
          <w:b/>
          <w:sz w:val="20"/>
          <w:szCs w:val="20"/>
        </w:rPr>
        <w:t xml:space="preserve"> UK v Hradci Králové</w:t>
      </w:r>
    </w:p>
    <w:p w:rsidR="00150E27" w:rsidRPr="00C1617D" w:rsidRDefault="00150E27" w:rsidP="00150E27">
      <w:pPr>
        <w:pStyle w:val="Standardntext"/>
        <w:spacing w:before="120" w:after="120" w:line="276" w:lineRule="auto"/>
        <w:ind w:right="-2"/>
        <w:rPr>
          <w:rFonts w:ascii="Arial" w:hAnsi="Arial" w:cs="Arial"/>
          <w:sz w:val="20"/>
        </w:rPr>
      </w:pPr>
      <w:r w:rsidRPr="00C1617D">
        <w:rPr>
          <w:rFonts w:ascii="Arial" w:hAnsi="Arial" w:cs="Arial"/>
          <w:sz w:val="20"/>
        </w:rPr>
        <w:t>Šimkova 870, 500 38 Hradec Králové 1</w:t>
      </w:r>
    </w:p>
    <w:p w:rsidR="00150E27" w:rsidRPr="00C1617D" w:rsidRDefault="00150E27" w:rsidP="00150E27">
      <w:pPr>
        <w:pStyle w:val="Standardntext"/>
        <w:spacing w:before="120" w:after="120" w:line="276" w:lineRule="auto"/>
        <w:ind w:right="-2"/>
        <w:rPr>
          <w:rFonts w:ascii="Arial" w:hAnsi="Arial" w:cs="Arial"/>
          <w:sz w:val="20"/>
        </w:rPr>
      </w:pPr>
      <w:r w:rsidRPr="00C1617D">
        <w:rPr>
          <w:rFonts w:ascii="Arial" w:hAnsi="Arial" w:cs="Arial"/>
          <w:sz w:val="20"/>
        </w:rPr>
        <w:t>bankovní spojení: ČSOB, a.s.</w:t>
      </w:r>
    </w:p>
    <w:p w:rsidR="00150E27" w:rsidRPr="00C1617D" w:rsidRDefault="00150E27" w:rsidP="00150E27">
      <w:pPr>
        <w:pStyle w:val="Standardntext"/>
        <w:spacing w:before="120" w:after="120" w:line="276" w:lineRule="auto"/>
        <w:ind w:right="-2"/>
        <w:rPr>
          <w:rFonts w:ascii="Arial" w:hAnsi="Arial" w:cs="Arial"/>
          <w:sz w:val="20"/>
        </w:rPr>
      </w:pPr>
      <w:r w:rsidRPr="00C1617D">
        <w:rPr>
          <w:rFonts w:ascii="Arial" w:hAnsi="Arial" w:cs="Arial"/>
          <w:sz w:val="20"/>
        </w:rPr>
        <w:t>číslo účtu: 3716290/0300</w:t>
      </w:r>
    </w:p>
    <w:p w:rsidR="00150E27" w:rsidRPr="00C1617D" w:rsidRDefault="00150E27" w:rsidP="00150E27">
      <w:pPr>
        <w:pStyle w:val="Standardntext"/>
        <w:spacing w:before="120" w:after="120" w:line="276" w:lineRule="auto"/>
        <w:ind w:right="-2"/>
        <w:rPr>
          <w:rFonts w:ascii="Arial" w:hAnsi="Arial" w:cs="Arial"/>
          <w:sz w:val="20"/>
        </w:rPr>
      </w:pPr>
      <w:r w:rsidRPr="00C1617D">
        <w:rPr>
          <w:rFonts w:ascii="Arial" w:hAnsi="Arial" w:cs="Arial"/>
          <w:sz w:val="20"/>
        </w:rPr>
        <w:t xml:space="preserve">IČ: </w:t>
      </w:r>
      <w:r w:rsidRPr="00C1617D">
        <w:rPr>
          <w:rFonts w:ascii="Arial" w:eastAsia="Calibri" w:hAnsi="Arial" w:cs="Arial"/>
          <w:sz w:val="20"/>
        </w:rPr>
        <w:t>00216208</w:t>
      </w:r>
    </w:p>
    <w:p w:rsidR="00150E27" w:rsidRPr="00C1617D" w:rsidRDefault="00150E27" w:rsidP="00150E27">
      <w:pPr>
        <w:pStyle w:val="Standardntext"/>
        <w:spacing w:before="120" w:after="120" w:line="276" w:lineRule="auto"/>
        <w:ind w:right="-2"/>
        <w:rPr>
          <w:rFonts w:ascii="Arial" w:hAnsi="Arial" w:cs="Arial"/>
          <w:sz w:val="20"/>
        </w:rPr>
      </w:pPr>
      <w:r w:rsidRPr="00C1617D">
        <w:rPr>
          <w:rFonts w:ascii="Arial" w:hAnsi="Arial" w:cs="Arial"/>
          <w:sz w:val="20"/>
        </w:rPr>
        <w:t xml:space="preserve">DIČ: CZ </w:t>
      </w:r>
      <w:r w:rsidRPr="00C1617D">
        <w:rPr>
          <w:rFonts w:ascii="Arial" w:eastAsia="Calibri" w:hAnsi="Arial" w:cs="Arial"/>
          <w:sz w:val="20"/>
        </w:rPr>
        <w:t>00216208</w:t>
      </w:r>
    </w:p>
    <w:p w:rsidR="00150E27" w:rsidRPr="00C1617D" w:rsidRDefault="00150E27" w:rsidP="00150E27">
      <w:pPr>
        <w:pStyle w:val="Standardntext"/>
        <w:spacing w:before="120" w:after="120" w:line="276" w:lineRule="auto"/>
        <w:ind w:right="-2"/>
        <w:rPr>
          <w:rFonts w:ascii="Arial" w:hAnsi="Arial" w:cs="Arial"/>
          <w:sz w:val="20"/>
        </w:rPr>
      </w:pPr>
      <w:r w:rsidRPr="00C1617D">
        <w:rPr>
          <w:rFonts w:ascii="Arial" w:hAnsi="Arial" w:cs="Arial"/>
          <w:sz w:val="20"/>
        </w:rPr>
        <w:t xml:space="preserve">statutární zástupce: </w:t>
      </w:r>
      <w:r w:rsidRPr="00C1617D">
        <w:rPr>
          <w:rFonts w:ascii="Arial" w:hAnsi="Arial" w:cs="Arial"/>
          <w:sz w:val="20"/>
          <w:lang w:val="en-US"/>
        </w:rPr>
        <w:t>prof. MUDr. RNDr. Miroslav Červinka, CSc., děkan LFHK UK</w:t>
      </w:r>
    </w:p>
    <w:p w:rsidR="00150E27" w:rsidRPr="00C1617D" w:rsidRDefault="00150E27" w:rsidP="00150E27">
      <w:pPr>
        <w:tabs>
          <w:tab w:val="left" w:pos="2835"/>
        </w:tabs>
        <w:spacing w:before="120" w:after="120" w:line="276" w:lineRule="auto"/>
        <w:jc w:val="both"/>
        <w:rPr>
          <w:rFonts w:ascii="Arial" w:hAnsi="Arial" w:cs="Arial"/>
          <w:sz w:val="20"/>
          <w:szCs w:val="20"/>
        </w:rPr>
      </w:pPr>
      <w:r w:rsidRPr="00C1617D">
        <w:rPr>
          <w:rFonts w:ascii="Arial" w:hAnsi="Arial" w:cs="Arial"/>
          <w:sz w:val="20"/>
          <w:szCs w:val="20"/>
        </w:rPr>
        <w:t>(dále jen „</w:t>
      </w:r>
      <w:r w:rsidRPr="00C1617D">
        <w:rPr>
          <w:rFonts w:ascii="Arial" w:hAnsi="Arial" w:cs="Arial"/>
          <w:b/>
          <w:sz w:val="20"/>
          <w:szCs w:val="20"/>
        </w:rPr>
        <w:t>kupující</w:t>
      </w:r>
      <w:r w:rsidRPr="00C1617D">
        <w:rPr>
          <w:rFonts w:ascii="Arial" w:hAnsi="Arial" w:cs="Arial"/>
          <w:sz w:val="20"/>
          <w:szCs w:val="20"/>
        </w:rPr>
        <w:t>“)</w:t>
      </w:r>
    </w:p>
    <w:p w:rsidR="00150E27" w:rsidRDefault="00150E27" w:rsidP="00150E27">
      <w:pPr>
        <w:pStyle w:val="Nzev"/>
        <w:spacing w:before="120" w:after="120" w:line="276" w:lineRule="auto"/>
        <w:jc w:val="left"/>
        <w:rPr>
          <w:rFonts w:cs="Arial"/>
          <w:sz w:val="20"/>
          <w:szCs w:val="20"/>
        </w:rPr>
      </w:pPr>
      <w:r>
        <w:rPr>
          <w:rFonts w:cs="Arial"/>
          <w:sz w:val="20"/>
          <w:szCs w:val="20"/>
        </w:rPr>
        <w:t>a</w:t>
      </w:r>
    </w:p>
    <w:p w:rsidR="00150E27" w:rsidRDefault="00150E27" w:rsidP="00150E27">
      <w:pPr>
        <w:pStyle w:val="Nzev"/>
        <w:spacing w:before="120" w:after="120" w:line="276" w:lineRule="auto"/>
        <w:jc w:val="left"/>
        <w:rPr>
          <w:rFonts w:cs="Arial"/>
          <w:b/>
          <w:bCs/>
          <w:sz w:val="20"/>
          <w:szCs w:val="20"/>
        </w:rPr>
      </w:pPr>
      <w:r>
        <w:rPr>
          <w:rFonts w:cs="Arial"/>
          <w:b/>
          <w:bCs/>
          <w:sz w:val="20"/>
          <w:szCs w:val="20"/>
          <w:highlight w:val="lightGray"/>
        </w:rPr>
        <w:t>[název]</w:t>
      </w:r>
    </w:p>
    <w:p w:rsidR="00150E27" w:rsidRDefault="00150E27" w:rsidP="00150E27">
      <w:pPr>
        <w:pStyle w:val="Nzev"/>
        <w:tabs>
          <w:tab w:val="left" w:pos="2835"/>
        </w:tabs>
        <w:spacing w:before="120" w:after="120" w:line="276" w:lineRule="auto"/>
        <w:jc w:val="left"/>
        <w:rPr>
          <w:rFonts w:cs="Arial"/>
          <w:sz w:val="20"/>
          <w:szCs w:val="20"/>
        </w:rPr>
      </w:pPr>
      <w:r>
        <w:rPr>
          <w:rFonts w:cs="Arial"/>
          <w:sz w:val="20"/>
          <w:szCs w:val="20"/>
        </w:rPr>
        <w:t xml:space="preserve">se sídlem: </w:t>
      </w:r>
      <w:r>
        <w:rPr>
          <w:rFonts w:cs="Arial"/>
          <w:sz w:val="20"/>
          <w:szCs w:val="20"/>
        </w:rPr>
        <w:tab/>
      </w:r>
      <w:r>
        <w:rPr>
          <w:rFonts w:cs="Arial"/>
          <w:sz w:val="20"/>
          <w:szCs w:val="20"/>
          <w:highlight w:val="lightGray"/>
        </w:rPr>
        <w:t>[doplní uchazeč]</w:t>
      </w:r>
    </w:p>
    <w:p w:rsidR="00150E27" w:rsidRDefault="00150E27" w:rsidP="00150E27">
      <w:pPr>
        <w:pStyle w:val="Nzev"/>
        <w:tabs>
          <w:tab w:val="left" w:pos="2835"/>
        </w:tabs>
        <w:spacing w:before="120" w:after="120" w:line="276" w:lineRule="auto"/>
        <w:jc w:val="left"/>
        <w:rPr>
          <w:rFonts w:cs="Arial"/>
          <w:sz w:val="20"/>
          <w:szCs w:val="20"/>
        </w:rPr>
      </w:pPr>
      <w:r>
        <w:rPr>
          <w:rFonts w:cs="Arial"/>
          <w:sz w:val="20"/>
          <w:szCs w:val="20"/>
        </w:rPr>
        <w:t xml:space="preserve">IČ: </w:t>
      </w:r>
      <w:r>
        <w:rPr>
          <w:rFonts w:cs="Arial"/>
          <w:sz w:val="20"/>
          <w:szCs w:val="20"/>
        </w:rPr>
        <w:tab/>
      </w:r>
      <w:r>
        <w:rPr>
          <w:rFonts w:cs="Arial"/>
          <w:sz w:val="20"/>
          <w:szCs w:val="20"/>
          <w:highlight w:val="lightGray"/>
        </w:rPr>
        <w:t>[doplní uchazeč]</w:t>
      </w:r>
    </w:p>
    <w:p w:rsidR="00150E27" w:rsidRDefault="00150E27" w:rsidP="00150E27">
      <w:pPr>
        <w:pStyle w:val="Nzev"/>
        <w:tabs>
          <w:tab w:val="left" w:pos="2835"/>
        </w:tabs>
        <w:spacing w:before="120" w:after="120" w:line="276" w:lineRule="auto"/>
        <w:jc w:val="left"/>
        <w:rPr>
          <w:rFonts w:cs="Arial"/>
          <w:sz w:val="20"/>
          <w:szCs w:val="20"/>
        </w:rPr>
      </w:pPr>
      <w:r>
        <w:rPr>
          <w:rFonts w:cs="Arial"/>
          <w:sz w:val="20"/>
          <w:szCs w:val="20"/>
        </w:rPr>
        <w:t xml:space="preserve">DIČ: </w:t>
      </w:r>
      <w:r>
        <w:rPr>
          <w:rFonts w:cs="Arial"/>
          <w:sz w:val="20"/>
          <w:szCs w:val="20"/>
        </w:rPr>
        <w:tab/>
      </w:r>
      <w:r>
        <w:rPr>
          <w:rFonts w:cs="Arial"/>
          <w:sz w:val="20"/>
          <w:szCs w:val="20"/>
          <w:highlight w:val="lightGray"/>
        </w:rPr>
        <w:t>[doplní uchazeč]</w:t>
      </w:r>
    </w:p>
    <w:p w:rsidR="00150E27" w:rsidRDefault="00150E27" w:rsidP="00150E27">
      <w:pPr>
        <w:pStyle w:val="Nzev"/>
        <w:tabs>
          <w:tab w:val="left" w:pos="2835"/>
        </w:tabs>
        <w:spacing w:before="120" w:after="120" w:line="276" w:lineRule="auto"/>
        <w:jc w:val="left"/>
        <w:rPr>
          <w:rFonts w:cs="Arial"/>
          <w:sz w:val="20"/>
          <w:szCs w:val="20"/>
        </w:rPr>
      </w:pPr>
      <w:r>
        <w:rPr>
          <w:rFonts w:cs="Arial"/>
          <w:sz w:val="20"/>
          <w:szCs w:val="20"/>
        </w:rPr>
        <w:t xml:space="preserve">zapsaná v obchodním rejstříku vedeném </w:t>
      </w:r>
      <w:r>
        <w:rPr>
          <w:rFonts w:cs="Arial"/>
          <w:sz w:val="20"/>
          <w:szCs w:val="20"/>
          <w:highlight w:val="lightGray"/>
        </w:rPr>
        <w:t>[doplní uchazeč]</w:t>
      </w:r>
      <w:r>
        <w:rPr>
          <w:rFonts w:cs="Arial"/>
          <w:sz w:val="20"/>
          <w:szCs w:val="20"/>
        </w:rPr>
        <w:t xml:space="preserve">, oddíl </w:t>
      </w:r>
      <w:r>
        <w:rPr>
          <w:rFonts w:cs="Arial"/>
          <w:sz w:val="20"/>
          <w:szCs w:val="20"/>
          <w:highlight w:val="lightGray"/>
        </w:rPr>
        <w:t>[doplní uchazeč]</w:t>
      </w:r>
      <w:r>
        <w:rPr>
          <w:rFonts w:cs="Arial"/>
          <w:sz w:val="20"/>
          <w:szCs w:val="20"/>
        </w:rPr>
        <w:t xml:space="preserve"> vložka </w:t>
      </w:r>
      <w:r>
        <w:rPr>
          <w:rFonts w:cs="Arial"/>
          <w:sz w:val="20"/>
          <w:szCs w:val="20"/>
          <w:highlight w:val="lightGray"/>
        </w:rPr>
        <w:t>[doplní uchazeč]</w:t>
      </w:r>
    </w:p>
    <w:p w:rsidR="00150E27" w:rsidRDefault="00150E27" w:rsidP="00150E27">
      <w:pPr>
        <w:pStyle w:val="Nzev"/>
        <w:tabs>
          <w:tab w:val="left" w:pos="2835"/>
        </w:tabs>
        <w:spacing w:before="120" w:after="120" w:line="276" w:lineRule="auto"/>
        <w:jc w:val="left"/>
        <w:rPr>
          <w:rFonts w:cs="Arial"/>
          <w:sz w:val="20"/>
          <w:szCs w:val="20"/>
        </w:rPr>
      </w:pPr>
      <w:r>
        <w:rPr>
          <w:rFonts w:cs="Arial"/>
          <w:sz w:val="20"/>
          <w:szCs w:val="20"/>
        </w:rPr>
        <w:t>jednající prostřednictvím:</w:t>
      </w:r>
      <w:r>
        <w:rPr>
          <w:rFonts w:cs="Arial"/>
          <w:sz w:val="20"/>
          <w:szCs w:val="20"/>
          <w:lang w:val="cs-CZ"/>
        </w:rPr>
        <w:t xml:space="preserve"> </w:t>
      </w:r>
      <w:r>
        <w:rPr>
          <w:rFonts w:cs="Arial"/>
          <w:sz w:val="20"/>
          <w:szCs w:val="20"/>
        </w:rPr>
        <w:tab/>
      </w:r>
      <w:r>
        <w:rPr>
          <w:rFonts w:cs="Arial"/>
          <w:sz w:val="20"/>
          <w:szCs w:val="20"/>
          <w:highlight w:val="lightGray"/>
        </w:rPr>
        <w:t>[doplní uchazeč]</w:t>
      </w:r>
    </w:p>
    <w:p w:rsidR="00150E27" w:rsidRDefault="00150E27" w:rsidP="00150E27">
      <w:pPr>
        <w:pStyle w:val="Nzev"/>
        <w:tabs>
          <w:tab w:val="left" w:pos="2835"/>
        </w:tabs>
        <w:spacing w:before="120" w:after="120" w:line="276" w:lineRule="auto"/>
        <w:jc w:val="left"/>
        <w:rPr>
          <w:rFonts w:cs="Arial"/>
          <w:sz w:val="20"/>
          <w:szCs w:val="20"/>
        </w:rPr>
      </w:pPr>
      <w:r>
        <w:rPr>
          <w:rFonts w:cs="Arial"/>
          <w:sz w:val="20"/>
          <w:szCs w:val="20"/>
        </w:rPr>
        <w:t xml:space="preserve">bankovní spojení: </w:t>
      </w:r>
      <w:r>
        <w:rPr>
          <w:rFonts w:cs="Arial"/>
          <w:sz w:val="20"/>
          <w:szCs w:val="20"/>
        </w:rPr>
        <w:tab/>
      </w:r>
      <w:r>
        <w:rPr>
          <w:rFonts w:cs="Arial"/>
          <w:sz w:val="20"/>
          <w:szCs w:val="20"/>
          <w:highlight w:val="lightGray"/>
        </w:rPr>
        <w:t>[doplní uchazeč]</w:t>
      </w:r>
    </w:p>
    <w:p w:rsidR="00150E27" w:rsidRDefault="00150E27" w:rsidP="00150E27">
      <w:pPr>
        <w:pStyle w:val="Nzev"/>
        <w:tabs>
          <w:tab w:val="left" w:pos="2835"/>
        </w:tabs>
        <w:spacing w:before="120" w:after="120" w:line="276" w:lineRule="auto"/>
        <w:jc w:val="left"/>
        <w:rPr>
          <w:rFonts w:cs="Arial"/>
          <w:bCs/>
          <w:sz w:val="20"/>
          <w:szCs w:val="20"/>
        </w:rPr>
      </w:pPr>
      <w:r>
        <w:rPr>
          <w:rFonts w:cs="Arial"/>
          <w:sz w:val="20"/>
          <w:szCs w:val="20"/>
        </w:rPr>
        <w:t xml:space="preserve">(dále jen </w:t>
      </w:r>
      <w:r>
        <w:rPr>
          <w:rFonts w:cs="Arial"/>
          <w:b/>
          <w:bCs/>
          <w:sz w:val="20"/>
          <w:szCs w:val="20"/>
        </w:rPr>
        <w:t>„prodávající”</w:t>
      </w:r>
      <w:r>
        <w:rPr>
          <w:rFonts w:cs="Arial"/>
          <w:bCs/>
          <w:sz w:val="20"/>
          <w:szCs w:val="20"/>
        </w:rPr>
        <w:t>)</w:t>
      </w:r>
    </w:p>
    <w:p w:rsidR="00150E27" w:rsidRDefault="00150E27" w:rsidP="00150E27">
      <w:pPr>
        <w:pStyle w:val="Nzev"/>
        <w:spacing w:before="120" w:after="120" w:line="276" w:lineRule="auto"/>
        <w:jc w:val="left"/>
        <w:rPr>
          <w:rFonts w:cs="Arial"/>
          <w:b/>
          <w:bCs/>
          <w:sz w:val="20"/>
          <w:szCs w:val="20"/>
        </w:rPr>
      </w:pPr>
      <w:r>
        <w:rPr>
          <w:rFonts w:cs="Arial"/>
          <w:bCs/>
          <w:sz w:val="20"/>
          <w:szCs w:val="20"/>
        </w:rPr>
        <w:t>(prodávající a kupující dále také společně jako „</w:t>
      </w:r>
      <w:r>
        <w:rPr>
          <w:rFonts w:cs="Arial"/>
          <w:b/>
          <w:bCs/>
          <w:sz w:val="20"/>
          <w:szCs w:val="20"/>
        </w:rPr>
        <w:t>smluvní strany</w:t>
      </w:r>
      <w:r>
        <w:rPr>
          <w:rFonts w:cs="Arial"/>
          <w:bCs/>
          <w:sz w:val="20"/>
          <w:szCs w:val="20"/>
        </w:rPr>
        <w:t>“)</w:t>
      </w:r>
    </w:p>
    <w:p w:rsidR="00150E27" w:rsidRDefault="00150E27" w:rsidP="00150E27">
      <w:pPr>
        <w:spacing w:before="120" w:after="120" w:line="276" w:lineRule="auto"/>
        <w:jc w:val="both"/>
        <w:rPr>
          <w:rFonts w:ascii="Arial" w:hAnsi="Arial" w:cs="Arial"/>
          <w:sz w:val="20"/>
          <w:szCs w:val="20"/>
        </w:rPr>
      </w:pPr>
      <w:r>
        <w:rPr>
          <w:rFonts w:ascii="Arial" w:hAnsi="Arial" w:cs="Arial"/>
          <w:sz w:val="20"/>
          <w:szCs w:val="20"/>
        </w:rPr>
        <w:t>Shora uvedené smluvní strany se v souladu s § 2079 a násl. zákona č. 89/2012 Sb., občanský zákoník v aktuálním znění, a v návaznosti na výsledek veřejné zakázky dohodly na uzavření této</w:t>
      </w:r>
    </w:p>
    <w:p w:rsidR="00150E27" w:rsidRDefault="00150E27" w:rsidP="00150E27">
      <w:pPr>
        <w:pStyle w:val="Nzev"/>
        <w:spacing w:before="120" w:after="120"/>
        <w:rPr>
          <w:rFonts w:cs="Arial"/>
          <w:b/>
          <w:sz w:val="20"/>
          <w:szCs w:val="20"/>
        </w:rPr>
      </w:pPr>
      <w:r>
        <w:rPr>
          <w:rFonts w:cs="Arial"/>
          <w:b/>
          <w:sz w:val="20"/>
          <w:szCs w:val="20"/>
        </w:rPr>
        <w:t>kupní smlouvy</w:t>
      </w:r>
    </w:p>
    <w:p w:rsidR="00150E27" w:rsidRDefault="00150E27" w:rsidP="00150E27">
      <w:pPr>
        <w:pStyle w:val="Nzev"/>
        <w:spacing w:before="120" w:after="120"/>
        <w:rPr>
          <w:rFonts w:cs="Arial"/>
          <w:sz w:val="20"/>
          <w:szCs w:val="20"/>
          <w:lang w:val="cs-CZ"/>
        </w:rPr>
      </w:pPr>
      <w:r>
        <w:rPr>
          <w:rFonts w:cs="Arial"/>
          <w:sz w:val="20"/>
          <w:szCs w:val="20"/>
        </w:rPr>
        <w:t>(dále jen „smlouva”)</w:t>
      </w:r>
    </w:p>
    <w:p w:rsidR="00150E27" w:rsidRDefault="00150E27" w:rsidP="00150E27">
      <w:pPr>
        <w:pStyle w:val="Nzev"/>
        <w:spacing w:before="360" w:after="120"/>
        <w:rPr>
          <w:rFonts w:cs="Arial"/>
          <w:b/>
          <w:bCs/>
          <w:sz w:val="24"/>
          <w:szCs w:val="24"/>
        </w:rPr>
      </w:pPr>
      <w:r>
        <w:rPr>
          <w:rFonts w:cs="Arial"/>
          <w:b/>
          <w:bCs/>
          <w:sz w:val="24"/>
          <w:szCs w:val="24"/>
        </w:rPr>
        <w:t>Preambule</w:t>
      </w:r>
    </w:p>
    <w:p w:rsidR="00B35E5C" w:rsidRPr="00F0239D" w:rsidRDefault="00150E27" w:rsidP="00B35E5C">
      <w:pPr>
        <w:spacing w:before="120" w:after="120" w:line="276" w:lineRule="auto"/>
        <w:jc w:val="both"/>
        <w:rPr>
          <w:rFonts w:ascii="Arial" w:hAnsi="Arial" w:cs="Arial"/>
          <w:sz w:val="20"/>
          <w:szCs w:val="20"/>
        </w:rPr>
      </w:pPr>
      <w:r w:rsidRPr="00F0239D">
        <w:rPr>
          <w:rFonts w:ascii="Arial" w:hAnsi="Arial" w:cs="Arial"/>
          <w:sz w:val="20"/>
          <w:szCs w:val="20"/>
        </w:rPr>
        <w:t xml:space="preserve">Tato smlouva je uzavírána s prodávajícím jako vítězem veřejné zakázky organizované Farmaceutickou fakultou UK v Hradci Králové nazvané: </w:t>
      </w:r>
      <w:r w:rsidRPr="00F0239D">
        <w:rPr>
          <w:rFonts w:ascii="Arial" w:hAnsi="Arial" w:cs="Arial"/>
          <w:b/>
          <w:bCs/>
          <w:color w:val="000000"/>
          <w:sz w:val="20"/>
          <w:szCs w:val="20"/>
        </w:rPr>
        <w:t xml:space="preserve">Dodávka přístroje – Modul a řídící server telekomunikačního systému </w:t>
      </w:r>
      <w:r w:rsidRPr="00F0239D">
        <w:rPr>
          <w:rFonts w:ascii="Arial" w:hAnsi="Arial" w:cs="Arial"/>
          <w:sz w:val="20"/>
          <w:szCs w:val="20"/>
        </w:rPr>
        <w:t>(dále jen „veřejná zakázka“).</w:t>
      </w:r>
      <w:r w:rsidR="00B35E5C" w:rsidRPr="00F0239D">
        <w:rPr>
          <w:rFonts w:ascii="Arial" w:hAnsi="Arial" w:cs="Arial"/>
          <w:sz w:val="20"/>
          <w:szCs w:val="20"/>
        </w:rPr>
        <w:t xml:space="preserve"> Tato veřejná zakázka je realizována v rámci akce „UK – Zabezpečení přístrojového vybavení a rozvoje informačních a komunikačních technologií pro rok 2014“, identifikační číslo EDS 133D21E000014.</w:t>
      </w:r>
    </w:p>
    <w:p w:rsidR="00150E27" w:rsidRDefault="00150E27" w:rsidP="00150E27">
      <w:pPr>
        <w:spacing w:before="120" w:after="120" w:line="276" w:lineRule="auto"/>
        <w:jc w:val="both"/>
        <w:rPr>
          <w:rFonts w:ascii="Arial" w:hAnsi="Arial" w:cs="Arial"/>
          <w:sz w:val="20"/>
          <w:szCs w:val="20"/>
        </w:rPr>
      </w:pPr>
    </w:p>
    <w:p w:rsidR="00B35E5C" w:rsidRDefault="00B35E5C" w:rsidP="00150E27">
      <w:pPr>
        <w:spacing w:before="120" w:after="120" w:line="276" w:lineRule="auto"/>
        <w:jc w:val="both"/>
        <w:rPr>
          <w:rFonts w:ascii="Arial" w:hAnsi="Arial" w:cs="Arial"/>
          <w:sz w:val="20"/>
          <w:szCs w:val="20"/>
        </w:rPr>
        <w:sectPr w:rsidR="00B35E5C">
          <w:headerReference w:type="default" r:id="rId7"/>
          <w:footerReference w:type="default" r:id="rId8"/>
          <w:pgSz w:w="11906" w:h="16838"/>
          <w:pgMar w:top="1440" w:right="1440" w:bottom="1440" w:left="1440" w:header="708" w:footer="708" w:gutter="0"/>
          <w:cols w:space="708"/>
          <w:docGrid w:linePitch="360"/>
        </w:sectPr>
      </w:pPr>
    </w:p>
    <w:p w:rsidR="00150E27" w:rsidRDefault="00150E27" w:rsidP="00150E27">
      <w:pPr>
        <w:pStyle w:val="Nzev"/>
        <w:spacing w:before="360" w:after="120"/>
        <w:rPr>
          <w:rFonts w:cs="Arial"/>
          <w:b/>
          <w:bCs/>
          <w:sz w:val="24"/>
          <w:szCs w:val="24"/>
        </w:rPr>
      </w:pPr>
      <w:r>
        <w:rPr>
          <w:rFonts w:cs="Arial"/>
          <w:b/>
          <w:bCs/>
          <w:sz w:val="24"/>
          <w:szCs w:val="24"/>
        </w:rPr>
        <w:lastRenderedPageBreak/>
        <w:t>I.</w:t>
      </w:r>
    </w:p>
    <w:p w:rsidR="00150E27" w:rsidRDefault="00150E27" w:rsidP="00150E27">
      <w:pPr>
        <w:pStyle w:val="Nzev"/>
        <w:spacing w:after="120"/>
        <w:rPr>
          <w:rFonts w:cs="Arial"/>
          <w:b/>
          <w:bCs/>
          <w:sz w:val="24"/>
          <w:szCs w:val="24"/>
        </w:rPr>
      </w:pPr>
      <w:r>
        <w:rPr>
          <w:rFonts w:cs="Arial"/>
          <w:b/>
          <w:bCs/>
          <w:sz w:val="24"/>
          <w:szCs w:val="24"/>
        </w:rPr>
        <w:t>Předmět smlouvy</w:t>
      </w:r>
    </w:p>
    <w:p w:rsidR="00C1617D" w:rsidRPr="00CE586F" w:rsidRDefault="00C1617D" w:rsidP="00C1617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sz w:val="20"/>
          <w:szCs w:val="20"/>
        </w:rPr>
      </w:pPr>
      <w:r w:rsidRPr="00CE586F">
        <w:rPr>
          <w:rFonts w:ascii="Arial" w:hAnsi="Arial" w:cs="Arial"/>
          <w:sz w:val="20"/>
          <w:szCs w:val="20"/>
        </w:rPr>
        <w:t>Předmětem této smlouvy je</w:t>
      </w:r>
      <w:r w:rsidRPr="00CE586F">
        <w:rPr>
          <w:rFonts w:ascii="Arial" w:hAnsi="Arial" w:cs="Arial"/>
          <w:b/>
          <w:sz w:val="20"/>
          <w:szCs w:val="20"/>
        </w:rPr>
        <w:t xml:space="preserve"> dodávka </w:t>
      </w:r>
      <w:r>
        <w:rPr>
          <w:rFonts w:ascii="Arial" w:hAnsi="Arial" w:cs="Arial"/>
          <w:b/>
          <w:sz w:val="20"/>
          <w:szCs w:val="20"/>
        </w:rPr>
        <w:t>Modulu a řídícího serveru telekomunikačního systému</w:t>
      </w:r>
      <w:r w:rsidRPr="00CE586F">
        <w:rPr>
          <w:rFonts w:ascii="Arial" w:hAnsi="Arial" w:cs="Arial"/>
          <w:b/>
          <w:bCs/>
          <w:color w:val="000000"/>
          <w:sz w:val="20"/>
          <w:szCs w:val="20"/>
        </w:rPr>
        <w:t xml:space="preserve"> (dále jen „přístroj“)</w:t>
      </w:r>
      <w:r w:rsidRPr="00CE586F">
        <w:rPr>
          <w:rFonts w:ascii="Arial" w:hAnsi="Arial" w:cs="Arial"/>
          <w:b/>
          <w:bCs/>
          <w:sz w:val="20"/>
          <w:szCs w:val="20"/>
        </w:rPr>
        <w:t>, jeho instalace, zprovoznění a zaškolení obsluhy.</w:t>
      </w:r>
      <w:r w:rsidRPr="004D3A45">
        <w:rPr>
          <w:rFonts w:ascii="Arial" w:hAnsi="Arial" w:cs="Arial"/>
          <w:bCs/>
          <w:sz w:val="20"/>
          <w:szCs w:val="20"/>
        </w:rPr>
        <w:t xml:space="preserve"> </w:t>
      </w:r>
      <w:r>
        <w:rPr>
          <w:rFonts w:ascii="Arial" w:hAnsi="Arial" w:cs="Arial"/>
          <w:bCs/>
          <w:sz w:val="20"/>
          <w:szCs w:val="20"/>
        </w:rPr>
        <w:t>Konkrétně se jedná o č</w:t>
      </w:r>
      <w:r w:rsidRPr="004D3A45">
        <w:rPr>
          <w:rFonts w:ascii="Arial" w:hAnsi="Arial" w:cs="Arial"/>
          <w:bCs/>
          <w:sz w:val="20"/>
          <w:szCs w:val="20"/>
        </w:rPr>
        <w:t>ást</w:t>
      </w:r>
      <w:r>
        <w:rPr>
          <w:rFonts w:ascii="Arial" w:hAnsi="Arial" w:cs="Arial"/>
          <w:bCs/>
          <w:sz w:val="20"/>
          <w:szCs w:val="20"/>
        </w:rPr>
        <w:t xml:space="preserve"> dodávky na LFHK UK, tzn. 1x</w:t>
      </w:r>
      <w:r w:rsidRPr="004D3A45">
        <w:rPr>
          <w:rFonts w:ascii="Arial" w:hAnsi="Arial" w:cs="Arial"/>
          <w:bCs/>
          <w:sz w:val="20"/>
          <w:szCs w:val="20"/>
        </w:rPr>
        <w:t xml:space="preserve"> hardwar</w:t>
      </w:r>
      <w:r>
        <w:rPr>
          <w:rFonts w:ascii="Arial" w:hAnsi="Arial" w:cs="Arial"/>
          <w:bCs/>
          <w:sz w:val="20"/>
          <w:szCs w:val="20"/>
        </w:rPr>
        <w:t>e</w:t>
      </w:r>
      <w:r w:rsidRPr="004D3A45">
        <w:rPr>
          <w:rFonts w:ascii="Arial" w:hAnsi="Arial" w:cs="Arial"/>
          <w:sz w:val="20"/>
          <w:szCs w:val="20"/>
        </w:rPr>
        <w:t>.</w:t>
      </w:r>
    </w:p>
    <w:p w:rsidR="00150E27" w:rsidRDefault="00150E27" w:rsidP="00150E2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bCs/>
          <w:sz w:val="20"/>
          <w:szCs w:val="20"/>
        </w:rPr>
      </w:pPr>
      <w:r>
        <w:rPr>
          <w:rFonts w:ascii="Arial" w:hAnsi="Arial" w:cs="Arial"/>
          <w:b/>
          <w:sz w:val="20"/>
          <w:szCs w:val="20"/>
        </w:rPr>
        <w:t xml:space="preserve">Přístroj musí být dodán do místa plnění nový. Nesmí se jednat o použité nebo repasované zboží. </w:t>
      </w:r>
      <w:r>
        <w:rPr>
          <w:rFonts w:ascii="Arial" w:hAnsi="Arial" w:cs="Arial"/>
          <w:sz w:val="20"/>
          <w:szCs w:val="20"/>
        </w:rPr>
        <w:t>Vše je blíže specifikováno veřejnou zakázkou a níže uvedenými přílohami.</w:t>
      </w:r>
    </w:p>
    <w:p w:rsidR="00150E27" w:rsidRDefault="00150E27" w:rsidP="00860EE8">
      <w:pPr>
        <w:numPr>
          <w:ilvl w:val="1"/>
          <w:numId w:val="1"/>
        </w:numPr>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Předmětem této smlouvy je dodání níže specifikované movité věci prodávajícím kupujícímu. Kupující i prodávající souhlasně prohlašují, že movitá věc je na základě níže uvedené specifikace dostatečně a srozumitelně určena, zejména co do druhu a kvality.</w:t>
      </w:r>
    </w:p>
    <w:p w:rsidR="00150E27" w:rsidRDefault="00150E27" w:rsidP="00860EE8">
      <w:pPr>
        <w:numPr>
          <w:ilvl w:val="1"/>
          <w:numId w:val="1"/>
        </w:numPr>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 xml:space="preserve">Prodávající se zavazuje na základě této smlouvy dodat kupujícímu za podmínek v této smlouvě stanovených předmět této smlouvy blíže specifikovaný </w:t>
      </w:r>
      <w:r>
        <w:rPr>
          <w:rFonts w:ascii="Arial" w:hAnsi="Arial" w:cs="Arial"/>
          <w:b/>
          <w:sz w:val="20"/>
          <w:szCs w:val="20"/>
        </w:rPr>
        <w:t xml:space="preserve">v Příloze č. </w:t>
      </w:r>
      <w:r w:rsidR="00B80E4A" w:rsidRPr="00B80E4A">
        <w:rPr>
          <w:rFonts w:ascii="Arial" w:hAnsi="Arial" w:cs="Arial"/>
          <w:b/>
          <w:sz w:val="20"/>
          <w:szCs w:val="20"/>
        </w:rPr>
        <w:t>1</w:t>
      </w:r>
      <w:r>
        <w:rPr>
          <w:rFonts w:ascii="Arial" w:hAnsi="Arial" w:cs="Arial"/>
          <w:b/>
          <w:sz w:val="20"/>
          <w:szCs w:val="20"/>
        </w:rPr>
        <w:t xml:space="preserve"> -</w:t>
      </w:r>
      <w:r>
        <w:rPr>
          <w:rFonts w:ascii="Arial" w:hAnsi="Arial" w:cs="Arial"/>
          <w:sz w:val="20"/>
          <w:szCs w:val="20"/>
        </w:rPr>
        <w:t xml:space="preserve"> </w:t>
      </w:r>
      <w:r>
        <w:rPr>
          <w:rFonts w:ascii="Arial" w:hAnsi="Arial" w:cs="Arial"/>
          <w:b/>
          <w:sz w:val="20"/>
          <w:szCs w:val="20"/>
        </w:rPr>
        <w:t xml:space="preserve">Specifikace přístroje, </w:t>
      </w:r>
      <w:r>
        <w:rPr>
          <w:rFonts w:ascii="Arial" w:hAnsi="Arial" w:cs="Arial"/>
          <w:sz w:val="20"/>
          <w:szCs w:val="20"/>
        </w:rPr>
        <w:t>této smlouvy</w:t>
      </w:r>
      <w:r>
        <w:rPr>
          <w:rFonts w:ascii="Arial" w:hAnsi="Arial" w:cs="Arial"/>
          <w:b/>
          <w:sz w:val="20"/>
          <w:szCs w:val="20"/>
        </w:rPr>
        <w:t xml:space="preserve">, </w:t>
      </w:r>
      <w:r>
        <w:rPr>
          <w:rFonts w:ascii="Arial" w:hAnsi="Arial" w:cs="Arial"/>
          <w:sz w:val="20"/>
          <w:szCs w:val="20"/>
        </w:rPr>
        <w:t>kterou prodávající doložil ve své nabídce v rámci veřejné zakázky a která je nedílnou součástí této smlouvy, a to za cenu, kterou rovněž uchazeč uvedl ve své nabídce (dále jen „</w:t>
      </w:r>
      <w:r>
        <w:rPr>
          <w:rFonts w:ascii="Arial" w:hAnsi="Arial" w:cs="Arial"/>
          <w:b/>
          <w:sz w:val="20"/>
          <w:szCs w:val="20"/>
        </w:rPr>
        <w:t>předmět koupě</w:t>
      </w:r>
      <w:r>
        <w:rPr>
          <w:rFonts w:ascii="Arial" w:hAnsi="Arial" w:cs="Arial"/>
          <w:sz w:val="20"/>
          <w:szCs w:val="20"/>
        </w:rPr>
        <w:t>“).</w:t>
      </w:r>
    </w:p>
    <w:p w:rsidR="00150E27" w:rsidRDefault="00150E27" w:rsidP="00860EE8">
      <w:pPr>
        <w:numPr>
          <w:ilvl w:val="1"/>
          <w:numId w:val="1"/>
        </w:numPr>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 xml:space="preserve">Součástí dodávky předmětu koupě je doprava </w:t>
      </w:r>
      <w:r>
        <w:rPr>
          <w:rFonts w:ascii="Arial" w:hAnsi="Arial" w:cs="Arial"/>
          <w:bCs/>
          <w:sz w:val="20"/>
          <w:szCs w:val="20"/>
        </w:rPr>
        <w:t>do místa plnění, jeho instalace, zprovoznění a zaškolení obsluhy</w:t>
      </w:r>
      <w:r>
        <w:rPr>
          <w:rFonts w:ascii="Arial" w:hAnsi="Arial" w:cs="Arial"/>
          <w:sz w:val="20"/>
          <w:szCs w:val="20"/>
        </w:rPr>
        <w:t>.</w:t>
      </w:r>
    </w:p>
    <w:p w:rsidR="00150E27" w:rsidRDefault="00150E27" w:rsidP="00860EE8">
      <w:pPr>
        <w:numPr>
          <w:ilvl w:val="1"/>
          <w:numId w:val="1"/>
        </w:numPr>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Prodávající v rámci dodávky předmětu koupě zajistí, aby všechny popisy umístěné na předmětu koupě byly uvedeny v českém jazyce.</w:t>
      </w:r>
    </w:p>
    <w:p w:rsidR="00150E27" w:rsidRDefault="00150E27" w:rsidP="00860EE8">
      <w:pPr>
        <w:numPr>
          <w:ilvl w:val="1"/>
          <w:numId w:val="1"/>
        </w:numPr>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rsidR="00150E27" w:rsidRDefault="00150E27" w:rsidP="00860EE8">
      <w:pPr>
        <w:numPr>
          <w:ilvl w:val="1"/>
          <w:numId w:val="1"/>
        </w:numPr>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Prodávající je vlastníkem předmětu koupě a nese nebezpečí škody na ní do nabytí vlastnického práva k předmětu koupě kupujícím.</w:t>
      </w:r>
    </w:p>
    <w:p w:rsidR="00150E27" w:rsidRDefault="00150E27" w:rsidP="00860EE8">
      <w:pPr>
        <w:numPr>
          <w:ilvl w:val="1"/>
          <w:numId w:val="1"/>
        </w:numPr>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Prodávající touto smlouvou a za podmínek v ní uvedených předmět koupě prodávajícímu prodá, kupující touto smlouvou a za podmínek v ní uvedených od prodávajícího předmět koupě kupuje.</w:t>
      </w:r>
    </w:p>
    <w:p w:rsidR="00150E27" w:rsidRDefault="00150E27" w:rsidP="00150E27">
      <w:pPr>
        <w:pStyle w:val="Nzev"/>
        <w:spacing w:before="360" w:after="120"/>
        <w:rPr>
          <w:rFonts w:cs="Arial"/>
          <w:b/>
          <w:bCs/>
          <w:sz w:val="24"/>
          <w:szCs w:val="24"/>
        </w:rPr>
      </w:pPr>
      <w:r>
        <w:rPr>
          <w:rFonts w:cs="Arial"/>
          <w:b/>
          <w:bCs/>
          <w:sz w:val="24"/>
          <w:szCs w:val="24"/>
        </w:rPr>
        <w:t>II.</w:t>
      </w:r>
    </w:p>
    <w:p w:rsidR="00150E27" w:rsidRDefault="00150E27" w:rsidP="00150E27">
      <w:pPr>
        <w:pStyle w:val="Nzev"/>
        <w:spacing w:after="120"/>
        <w:rPr>
          <w:rFonts w:cs="Arial"/>
          <w:b/>
          <w:bCs/>
          <w:sz w:val="24"/>
          <w:szCs w:val="24"/>
        </w:rPr>
      </w:pPr>
      <w:r>
        <w:rPr>
          <w:rFonts w:cs="Arial"/>
          <w:b/>
          <w:bCs/>
          <w:sz w:val="24"/>
          <w:szCs w:val="24"/>
        </w:rPr>
        <w:t>Doba plnění</w:t>
      </w:r>
    </w:p>
    <w:p w:rsidR="00150E27" w:rsidRPr="00F0239D" w:rsidRDefault="00150E27" w:rsidP="00860EE8">
      <w:pPr>
        <w:numPr>
          <w:ilvl w:val="1"/>
          <w:numId w:val="2"/>
        </w:numPr>
        <w:tabs>
          <w:tab w:val="num" w:pos="567"/>
        </w:tabs>
        <w:autoSpaceDE w:val="0"/>
        <w:autoSpaceDN w:val="0"/>
        <w:spacing w:before="100" w:beforeAutospacing="1" w:after="100" w:afterAutospacing="1"/>
        <w:ind w:left="567" w:hanging="454"/>
        <w:jc w:val="both"/>
        <w:rPr>
          <w:rFonts w:ascii="Arial" w:hAnsi="Arial" w:cs="Arial"/>
          <w:b/>
          <w:sz w:val="20"/>
          <w:szCs w:val="20"/>
        </w:rPr>
      </w:pPr>
      <w:r w:rsidRPr="00F0239D">
        <w:rPr>
          <w:rFonts w:ascii="Arial" w:hAnsi="Arial" w:cs="Arial"/>
          <w:bCs/>
          <w:sz w:val="20"/>
          <w:szCs w:val="20"/>
        </w:rPr>
        <w:t xml:space="preserve">Termín dodání předmětu zakázky, tj. </w:t>
      </w:r>
      <w:r w:rsidRPr="00F0239D">
        <w:rPr>
          <w:rFonts w:ascii="Arial" w:hAnsi="Arial" w:cs="Arial"/>
          <w:sz w:val="20"/>
          <w:szCs w:val="20"/>
        </w:rPr>
        <w:t xml:space="preserve">doprava přístroje do místa plnění, jeho </w:t>
      </w:r>
      <w:r w:rsidRPr="00F0239D">
        <w:rPr>
          <w:rFonts w:ascii="Arial" w:hAnsi="Arial" w:cs="Arial"/>
          <w:bCs/>
          <w:sz w:val="20"/>
          <w:szCs w:val="20"/>
        </w:rPr>
        <w:t>instalace, zprovoznění a zaškolení obsluhy</w:t>
      </w:r>
      <w:r w:rsidRPr="00F0239D">
        <w:rPr>
          <w:rFonts w:ascii="Arial" w:hAnsi="Arial" w:cs="Arial"/>
          <w:sz w:val="20"/>
          <w:szCs w:val="20"/>
        </w:rPr>
        <w:t xml:space="preserve">, je stanoven </w:t>
      </w:r>
      <w:r w:rsidRPr="00F0239D">
        <w:rPr>
          <w:rFonts w:ascii="Arial" w:hAnsi="Arial" w:cs="Arial"/>
          <w:bCs/>
          <w:sz w:val="20"/>
          <w:szCs w:val="20"/>
        </w:rPr>
        <w:t>do 3 týdnů od podpisu smlouvy</w:t>
      </w:r>
      <w:r w:rsidRPr="00F0239D">
        <w:rPr>
          <w:rFonts w:ascii="Arial" w:hAnsi="Arial" w:cs="Arial"/>
          <w:sz w:val="20"/>
          <w:szCs w:val="20"/>
        </w:rPr>
        <w:t>.</w:t>
      </w:r>
    </w:p>
    <w:p w:rsidR="00150E27" w:rsidRDefault="00150E27" w:rsidP="00150E27">
      <w:pPr>
        <w:pStyle w:val="Nzev"/>
        <w:spacing w:before="360" w:after="120"/>
        <w:rPr>
          <w:rFonts w:cs="Arial"/>
          <w:b/>
          <w:bCs/>
          <w:sz w:val="24"/>
          <w:szCs w:val="24"/>
        </w:rPr>
      </w:pPr>
      <w:r>
        <w:rPr>
          <w:rFonts w:cs="Arial"/>
          <w:b/>
          <w:bCs/>
          <w:sz w:val="24"/>
          <w:szCs w:val="24"/>
        </w:rPr>
        <w:t>III.</w:t>
      </w:r>
    </w:p>
    <w:p w:rsidR="00150E27" w:rsidRDefault="00150E27" w:rsidP="00150E27">
      <w:pPr>
        <w:pStyle w:val="Nzev"/>
        <w:spacing w:after="120"/>
        <w:rPr>
          <w:rFonts w:cs="Arial"/>
          <w:b/>
          <w:bCs/>
          <w:sz w:val="24"/>
          <w:szCs w:val="24"/>
        </w:rPr>
      </w:pPr>
      <w:r>
        <w:rPr>
          <w:rFonts w:cs="Arial"/>
          <w:b/>
          <w:bCs/>
          <w:sz w:val="24"/>
          <w:szCs w:val="24"/>
        </w:rPr>
        <w:t>Místo plnění</w:t>
      </w:r>
    </w:p>
    <w:p w:rsidR="00150E27" w:rsidRDefault="00150E27" w:rsidP="00860EE8">
      <w:pPr>
        <w:pStyle w:val="Odstavecseseznamem"/>
        <w:numPr>
          <w:ilvl w:val="1"/>
          <w:numId w:val="3"/>
        </w:numPr>
        <w:autoSpaceDE w:val="0"/>
        <w:autoSpaceDN w:val="0"/>
        <w:spacing w:before="120" w:after="120" w:line="276" w:lineRule="auto"/>
        <w:ind w:left="567" w:hanging="454"/>
        <w:jc w:val="both"/>
        <w:rPr>
          <w:rFonts w:ascii="Arial" w:hAnsi="Arial" w:cs="Arial"/>
          <w:sz w:val="20"/>
          <w:szCs w:val="20"/>
        </w:rPr>
      </w:pPr>
      <w:r w:rsidRPr="00C1617D">
        <w:rPr>
          <w:rFonts w:ascii="Arial" w:hAnsi="Arial" w:cs="Arial"/>
          <w:sz w:val="20"/>
          <w:szCs w:val="20"/>
        </w:rPr>
        <w:t>Místem dodání předmětu této smlouvy je Lékařská fakulta UK v Hradci Králové</w:t>
      </w:r>
      <w:r w:rsidR="007C6A2C" w:rsidRPr="00C1617D">
        <w:rPr>
          <w:rFonts w:ascii="Arial" w:hAnsi="Arial" w:cs="Arial"/>
          <w:sz w:val="20"/>
          <w:szCs w:val="20"/>
        </w:rPr>
        <w:t>, Šimkova 870</w:t>
      </w:r>
      <w:r w:rsidRPr="00C1617D">
        <w:rPr>
          <w:rFonts w:ascii="Arial" w:hAnsi="Arial" w:cs="Arial"/>
          <w:sz w:val="20"/>
          <w:szCs w:val="20"/>
        </w:rPr>
        <w:t>. Uvedené místo je zároveň místem předání a převzetí předmětu koupě</w:t>
      </w:r>
      <w:r w:rsidR="00C1617D">
        <w:rPr>
          <w:rFonts w:ascii="Arial" w:hAnsi="Arial" w:cs="Arial"/>
          <w:sz w:val="20"/>
          <w:szCs w:val="20"/>
        </w:rPr>
        <w:t xml:space="preserve"> příslušející LFHK UK.</w:t>
      </w:r>
    </w:p>
    <w:p w:rsidR="00B35E5C" w:rsidRDefault="00B35E5C" w:rsidP="00B35E5C">
      <w:pPr>
        <w:autoSpaceDE w:val="0"/>
        <w:autoSpaceDN w:val="0"/>
        <w:spacing w:before="120" w:after="120" w:line="276" w:lineRule="auto"/>
        <w:jc w:val="both"/>
        <w:rPr>
          <w:rFonts w:ascii="Arial" w:hAnsi="Arial" w:cs="Arial"/>
          <w:sz w:val="20"/>
          <w:szCs w:val="20"/>
        </w:rPr>
      </w:pPr>
    </w:p>
    <w:p w:rsidR="00B35E5C" w:rsidRDefault="00B35E5C" w:rsidP="00B35E5C">
      <w:pPr>
        <w:autoSpaceDE w:val="0"/>
        <w:autoSpaceDN w:val="0"/>
        <w:spacing w:before="120" w:after="120" w:line="276" w:lineRule="auto"/>
        <w:jc w:val="both"/>
        <w:rPr>
          <w:rFonts w:ascii="Arial" w:hAnsi="Arial" w:cs="Arial"/>
          <w:sz w:val="20"/>
          <w:szCs w:val="20"/>
        </w:rPr>
        <w:sectPr w:rsidR="00B35E5C">
          <w:pgSz w:w="11906" w:h="16838"/>
          <w:pgMar w:top="1440" w:right="1440" w:bottom="1440" w:left="1440" w:header="708" w:footer="708" w:gutter="0"/>
          <w:cols w:space="708"/>
          <w:docGrid w:linePitch="360"/>
        </w:sectPr>
      </w:pPr>
    </w:p>
    <w:p w:rsidR="00150E27" w:rsidRDefault="00150E27" w:rsidP="00150E27">
      <w:pPr>
        <w:pStyle w:val="Nzev"/>
        <w:spacing w:before="360" w:after="120"/>
        <w:rPr>
          <w:rFonts w:cs="Arial"/>
          <w:b/>
          <w:bCs/>
          <w:sz w:val="24"/>
          <w:szCs w:val="24"/>
        </w:rPr>
      </w:pPr>
      <w:r>
        <w:rPr>
          <w:rFonts w:cs="Arial"/>
          <w:b/>
          <w:bCs/>
          <w:sz w:val="24"/>
          <w:szCs w:val="24"/>
        </w:rPr>
        <w:lastRenderedPageBreak/>
        <w:t>V.</w:t>
      </w:r>
    </w:p>
    <w:p w:rsidR="00150E27" w:rsidRDefault="00150E27" w:rsidP="00150E27">
      <w:pPr>
        <w:pStyle w:val="Nzev"/>
        <w:spacing w:after="120"/>
        <w:rPr>
          <w:rFonts w:cs="Arial"/>
          <w:b/>
          <w:bCs/>
          <w:sz w:val="24"/>
          <w:szCs w:val="24"/>
        </w:rPr>
      </w:pPr>
      <w:r>
        <w:rPr>
          <w:rFonts w:cs="Arial"/>
          <w:b/>
          <w:bCs/>
          <w:sz w:val="24"/>
          <w:szCs w:val="24"/>
        </w:rPr>
        <w:t>Kupní cena</w:t>
      </w:r>
    </w:p>
    <w:p w:rsidR="00150E27" w:rsidRDefault="00150E27" w:rsidP="00860EE8">
      <w:pPr>
        <w:numPr>
          <w:ilvl w:val="1"/>
          <w:numId w:val="4"/>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Kupní cena předmětu koupě je stanovena jako cena nejvýše přípustná, kterou není možné, s výjimkou případu uvedeného v odst. 4.3 této smlouvy, překročit, přičemž činí:</w:t>
      </w:r>
    </w:p>
    <w:p w:rsidR="00150E27" w:rsidRDefault="00150E27" w:rsidP="00150E27">
      <w:pPr>
        <w:autoSpaceDE w:val="0"/>
        <w:autoSpaceDN w:val="0"/>
        <w:spacing w:before="120" w:after="120" w:line="276" w:lineRule="auto"/>
        <w:ind w:left="567"/>
        <w:jc w:val="both"/>
        <w:rPr>
          <w:rFonts w:ascii="Arial" w:hAnsi="Arial" w:cs="Arial"/>
          <w:sz w:val="20"/>
          <w:szCs w:val="20"/>
        </w:rPr>
      </w:pPr>
      <w:r>
        <w:rPr>
          <w:rFonts w:ascii="Arial" w:hAnsi="Arial" w:cs="Arial"/>
          <w:sz w:val="20"/>
          <w:szCs w:val="20"/>
          <w:highlight w:val="lightGray"/>
        </w:rPr>
        <w:t>………..</w:t>
      </w:r>
      <w:r>
        <w:rPr>
          <w:rFonts w:ascii="Arial" w:hAnsi="Arial" w:cs="Arial"/>
          <w:sz w:val="20"/>
          <w:szCs w:val="20"/>
        </w:rPr>
        <w:t xml:space="preserve">,- Kč (slovy: </w:t>
      </w:r>
      <w:r>
        <w:rPr>
          <w:rFonts w:ascii="Arial" w:hAnsi="Arial" w:cs="Arial"/>
          <w:sz w:val="20"/>
          <w:szCs w:val="20"/>
          <w:highlight w:val="lightGray"/>
        </w:rPr>
        <w:t>doplní uchazeč</w:t>
      </w:r>
      <w:r>
        <w:rPr>
          <w:rFonts w:ascii="Arial" w:hAnsi="Arial" w:cs="Arial"/>
          <w:sz w:val="20"/>
          <w:szCs w:val="20"/>
        </w:rPr>
        <w:t xml:space="preserve">         korun českých) bez DPH,</w:t>
      </w:r>
    </w:p>
    <w:p w:rsidR="00B35E5C" w:rsidRDefault="00B35E5C" w:rsidP="00B35E5C">
      <w:pPr>
        <w:autoSpaceDE w:val="0"/>
        <w:autoSpaceDN w:val="0"/>
        <w:spacing w:before="120" w:after="120" w:line="276" w:lineRule="auto"/>
        <w:ind w:left="567"/>
        <w:jc w:val="both"/>
        <w:rPr>
          <w:rFonts w:ascii="Arial" w:hAnsi="Arial" w:cs="Arial"/>
          <w:sz w:val="20"/>
          <w:szCs w:val="20"/>
        </w:rPr>
      </w:pPr>
      <w:r w:rsidRPr="00F0239D">
        <w:rPr>
          <w:rFonts w:ascii="Arial" w:hAnsi="Arial" w:cs="Arial"/>
          <w:sz w:val="20"/>
          <w:szCs w:val="20"/>
          <w:highlight w:val="lightGray"/>
        </w:rPr>
        <w:t>……..…</w:t>
      </w:r>
      <w:r w:rsidRPr="00F0239D">
        <w:rPr>
          <w:rFonts w:ascii="Arial" w:hAnsi="Arial" w:cs="Arial"/>
          <w:sz w:val="20"/>
          <w:szCs w:val="20"/>
        </w:rPr>
        <w:t>% sazba DPH,</w:t>
      </w:r>
    </w:p>
    <w:p w:rsidR="00150E27" w:rsidRDefault="00150E27" w:rsidP="00150E27">
      <w:pPr>
        <w:autoSpaceDE w:val="0"/>
        <w:autoSpaceDN w:val="0"/>
        <w:spacing w:before="120" w:after="120" w:line="276" w:lineRule="auto"/>
        <w:ind w:left="567"/>
        <w:jc w:val="both"/>
        <w:rPr>
          <w:rFonts w:ascii="Arial" w:hAnsi="Arial" w:cs="Arial"/>
          <w:sz w:val="20"/>
          <w:szCs w:val="20"/>
        </w:rPr>
      </w:pPr>
      <w:r>
        <w:rPr>
          <w:rFonts w:ascii="Arial" w:hAnsi="Arial" w:cs="Arial"/>
          <w:sz w:val="20"/>
          <w:szCs w:val="20"/>
          <w:highlight w:val="lightGray"/>
        </w:rPr>
        <w:t>………..</w:t>
      </w:r>
      <w:r>
        <w:rPr>
          <w:rFonts w:ascii="Arial" w:hAnsi="Arial" w:cs="Arial"/>
          <w:sz w:val="20"/>
          <w:szCs w:val="20"/>
        </w:rPr>
        <w:t xml:space="preserve">,- Kč (slovy: </w:t>
      </w:r>
      <w:r>
        <w:rPr>
          <w:rFonts w:ascii="Arial" w:hAnsi="Arial" w:cs="Arial"/>
          <w:sz w:val="20"/>
          <w:szCs w:val="20"/>
          <w:highlight w:val="lightGray"/>
        </w:rPr>
        <w:t>doplní uchazeč</w:t>
      </w:r>
      <w:r>
        <w:rPr>
          <w:rFonts w:ascii="Arial" w:hAnsi="Arial" w:cs="Arial"/>
          <w:sz w:val="20"/>
          <w:szCs w:val="20"/>
        </w:rPr>
        <w:t xml:space="preserve">         korun českých) DPH,</w:t>
      </w:r>
    </w:p>
    <w:p w:rsidR="00150E27" w:rsidRDefault="00150E27" w:rsidP="00150E27">
      <w:pPr>
        <w:autoSpaceDE w:val="0"/>
        <w:autoSpaceDN w:val="0"/>
        <w:spacing w:before="120" w:after="120" w:line="276" w:lineRule="auto"/>
        <w:ind w:left="567"/>
        <w:jc w:val="both"/>
        <w:rPr>
          <w:rFonts w:ascii="Arial" w:hAnsi="Arial" w:cs="Arial"/>
          <w:sz w:val="20"/>
          <w:szCs w:val="20"/>
        </w:rPr>
      </w:pPr>
      <w:r>
        <w:rPr>
          <w:rFonts w:ascii="Arial" w:hAnsi="Arial" w:cs="Arial"/>
          <w:sz w:val="20"/>
          <w:szCs w:val="20"/>
          <w:highlight w:val="lightGray"/>
        </w:rPr>
        <w:t>………..</w:t>
      </w:r>
      <w:r>
        <w:rPr>
          <w:rFonts w:ascii="Arial" w:hAnsi="Arial" w:cs="Arial"/>
          <w:sz w:val="20"/>
          <w:szCs w:val="20"/>
        </w:rPr>
        <w:t xml:space="preserve">,- Kč (slovy: </w:t>
      </w:r>
      <w:r>
        <w:rPr>
          <w:rFonts w:ascii="Arial" w:hAnsi="Arial" w:cs="Arial"/>
          <w:sz w:val="20"/>
          <w:szCs w:val="20"/>
          <w:highlight w:val="lightGray"/>
        </w:rPr>
        <w:t>doplní uchazeč</w:t>
      </w:r>
      <w:r>
        <w:rPr>
          <w:rFonts w:ascii="Arial" w:hAnsi="Arial" w:cs="Arial"/>
          <w:sz w:val="20"/>
          <w:szCs w:val="20"/>
        </w:rPr>
        <w:t xml:space="preserve">         korun českých) celkem s DPH.</w:t>
      </w:r>
    </w:p>
    <w:p w:rsidR="00150E27" w:rsidRDefault="00150E27" w:rsidP="00150E27">
      <w:pPr>
        <w:autoSpaceDE w:val="0"/>
        <w:autoSpaceDN w:val="0"/>
        <w:spacing w:before="120" w:after="120" w:line="276" w:lineRule="auto"/>
        <w:ind w:left="567"/>
        <w:jc w:val="both"/>
        <w:rPr>
          <w:rFonts w:ascii="Arial" w:hAnsi="Arial" w:cs="Arial"/>
          <w:sz w:val="20"/>
          <w:szCs w:val="20"/>
        </w:rPr>
      </w:pPr>
      <w:r>
        <w:rPr>
          <w:rFonts w:ascii="Arial" w:hAnsi="Arial" w:cs="Arial"/>
          <w:sz w:val="20"/>
          <w:szCs w:val="20"/>
        </w:rPr>
        <w:t>(dále jen „</w:t>
      </w:r>
      <w:r>
        <w:rPr>
          <w:rFonts w:ascii="Arial" w:hAnsi="Arial" w:cs="Arial"/>
          <w:b/>
          <w:sz w:val="20"/>
          <w:szCs w:val="20"/>
        </w:rPr>
        <w:t>kupní cena</w:t>
      </w:r>
      <w:r>
        <w:rPr>
          <w:rFonts w:ascii="Arial" w:hAnsi="Arial" w:cs="Arial"/>
          <w:sz w:val="20"/>
          <w:szCs w:val="20"/>
        </w:rPr>
        <w:t>“).</w:t>
      </w:r>
      <w:bookmarkStart w:id="1" w:name="table01"/>
      <w:bookmarkEnd w:id="1"/>
    </w:p>
    <w:p w:rsidR="00150E27" w:rsidRPr="00CB3C32" w:rsidRDefault="00150E27" w:rsidP="00860EE8">
      <w:pPr>
        <w:numPr>
          <w:ilvl w:val="1"/>
          <w:numId w:val="4"/>
        </w:numPr>
        <w:tabs>
          <w:tab w:val="clear" w:pos="360"/>
          <w:tab w:val="num" w:pos="567"/>
        </w:tabs>
        <w:autoSpaceDE w:val="0"/>
        <w:autoSpaceDN w:val="0"/>
        <w:spacing w:before="120" w:after="120" w:line="276" w:lineRule="auto"/>
        <w:ind w:left="567" w:hanging="454"/>
        <w:jc w:val="both"/>
        <w:rPr>
          <w:rFonts w:ascii="Arial" w:hAnsi="Arial" w:cs="Arial"/>
          <w:sz w:val="20"/>
          <w:szCs w:val="20"/>
        </w:rPr>
      </w:pPr>
      <w:r w:rsidRPr="00CB3C32">
        <w:rPr>
          <w:rFonts w:ascii="Arial" w:hAnsi="Arial" w:cs="Arial"/>
          <w:sz w:val="20"/>
          <w:szCs w:val="20"/>
        </w:rPr>
        <w:t>Kupní cena</w:t>
      </w:r>
      <w:r w:rsidR="00CB3C32">
        <w:rPr>
          <w:rFonts w:ascii="Arial" w:hAnsi="Arial" w:cs="Arial"/>
          <w:sz w:val="20"/>
          <w:szCs w:val="20"/>
        </w:rPr>
        <w:t xml:space="preserve"> za LFHK UK</w:t>
      </w:r>
      <w:r w:rsidRPr="00CB3C32">
        <w:rPr>
          <w:rFonts w:ascii="Arial" w:hAnsi="Arial" w:cs="Arial"/>
          <w:sz w:val="20"/>
          <w:szCs w:val="20"/>
        </w:rPr>
        <w:t xml:space="preserve"> odpovídá celkové výši nabídkové ceny</w:t>
      </w:r>
      <w:r w:rsidR="007C6A2C" w:rsidRPr="00CB3C32">
        <w:rPr>
          <w:rFonts w:ascii="Arial" w:hAnsi="Arial" w:cs="Arial"/>
          <w:sz w:val="20"/>
          <w:szCs w:val="20"/>
        </w:rPr>
        <w:t xml:space="preserve"> </w:t>
      </w:r>
      <w:r w:rsidRPr="00CB3C32">
        <w:rPr>
          <w:rFonts w:ascii="Arial" w:hAnsi="Arial" w:cs="Arial"/>
          <w:sz w:val="20"/>
          <w:szCs w:val="20"/>
        </w:rPr>
        <w:t>uvedené v nabídce prodávajícího.</w:t>
      </w:r>
    </w:p>
    <w:p w:rsidR="00150E27" w:rsidRDefault="00150E27" w:rsidP="00860EE8">
      <w:pPr>
        <w:numPr>
          <w:ilvl w:val="1"/>
          <w:numId w:val="4"/>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Kupní cenu je možno překročit pouze v případě, že dojde ke změnám daňových právních předpisů, které budou mít prokazatelný vliv na výši kupní ceny, a to zejména v případě zvýšení sazby daně z přidané hodnoty. V případě změny sazby daně z přidané hodnoty nejsou smluvní strany povinny uzavírat k této smlouvě dodatek. Platná sazba daně z přidané hodnoty bude k datu uskutečnění zdanitelného plnění uvedena v daňovém dokladu – faktuře.</w:t>
      </w:r>
    </w:p>
    <w:p w:rsidR="00150E27" w:rsidRDefault="00150E27" w:rsidP="00860EE8">
      <w:pPr>
        <w:numPr>
          <w:ilvl w:val="1"/>
          <w:numId w:val="4"/>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Kupní cena v sobě zahrnuje veškeré náklady spojené s dodáním předmětu koupě, např. náklady na materiály, pracovní síly, přepravu, pojištění, řízení a administrativu, režii prodávajícího a zisk, poplatky a veškeré další náklady prodávajícího vzniklé v souvislosti s touto smlouvou.</w:t>
      </w:r>
    </w:p>
    <w:p w:rsidR="00150E27" w:rsidRDefault="00150E27" w:rsidP="00860EE8">
      <w:pPr>
        <w:numPr>
          <w:ilvl w:val="1"/>
          <w:numId w:val="4"/>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Zvýšení materiálových, mzdových a jiných nákladů, jakož i případná změna cel, dovozních přirážek nebo kurzů měn po podpisu smlouvy, popřípadě jiné vlivy, nemají žádný dopad na výši kupní ceny.</w:t>
      </w:r>
    </w:p>
    <w:p w:rsidR="00150E27" w:rsidRDefault="00150E27" w:rsidP="00150E27">
      <w:pPr>
        <w:pStyle w:val="Nzev"/>
        <w:spacing w:before="360" w:after="120"/>
        <w:rPr>
          <w:rFonts w:cs="Arial"/>
          <w:b/>
          <w:bCs/>
          <w:sz w:val="24"/>
          <w:szCs w:val="24"/>
        </w:rPr>
      </w:pPr>
      <w:r>
        <w:rPr>
          <w:rFonts w:cs="Arial"/>
          <w:b/>
          <w:bCs/>
          <w:sz w:val="24"/>
          <w:szCs w:val="24"/>
        </w:rPr>
        <w:t>V.</w:t>
      </w:r>
    </w:p>
    <w:p w:rsidR="00150E27" w:rsidRDefault="00150E27" w:rsidP="00150E27">
      <w:pPr>
        <w:pStyle w:val="Nzev"/>
        <w:spacing w:after="120"/>
        <w:rPr>
          <w:rFonts w:cs="Arial"/>
          <w:b/>
          <w:bCs/>
          <w:sz w:val="24"/>
          <w:szCs w:val="24"/>
        </w:rPr>
      </w:pPr>
      <w:r>
        <w:rPr>
          <w:rFonts w:cs="Arial"/>
          <w:b/>
          <w:bCs/>
          <w:sz w:val="24"/>
          <w:szCs w:val="24"/>
        </w:rPr>
        <w:t>Platební podmínky</w:t>
      </w:r>
    </w:p>
    <w:p w:rsidR="00150E27" w:rsidRDefault="00150E27" w:rsidP="00860EE8">
      <w:pPr>
        <w:numPr>
          <w:ilvl w:val="1"/>
          <w:numId w:val="5"/>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Kupní cena bude uhrazena jednorázově po dodání předmětu koupě, potvrzeném podepsaným předávacím protokolem. V případě, že předmět koupě nebo její příslušenství bude vykazovat vadu či více vad, není kupující do doby, než prodávající vadu či vady odstraní povinen uhradit prodávajícímu kupní cenu a ohledně úhrady kupní ceny či její nesplacené části se v takových případech kupující neocitá v prodlení.</w:t>
      </w:r>
    </w:p>
    <w:p w:rsidR="00150E27" w:rsidRDefault="00150E27" w:rsidP="00860EE8">
      <w:pPr>
        <w:numPr>
          <w:ilvl w:val="1"/>
          <w:numId w:val="5"/>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Kupní cena bude uhrazena na základě daňového dokladu – faktury vystaveného prodávajícím v souladu s touto smlouvou. Splatnost daňového dokladu – faktury bude 30</w:t>
      </w:r>
      <w:r w:rsidRPr="00D33188">
        <w:rPr>
          <w:rFonts w:ascii="Arial" w:hAnsi="Arial" w:cs="Arial"/>
          <w:sz w:val="20"/>
          <w:szCs w:val="20"/>
        </w:rPr>
        <w:t xml:space="preserve"> </w:t>
      </w:r>
      <w:r>
        <w:rPr>
          <w:rFonts w:ascii="Arial" w:hAnsi="Arial" w:cs="Arial"/>
          <w:sz w:val="20"/>
          <w:szCs w:val="20"/>
        </w:rPr>
        <w:t>dnů od jejího doručení kupujícímu.</w:t>
      </w:r>
    </w:p>
    <w:p w:rsidR="00150E27" w:rsidRDefault="00150E27" w:rsidP="00860EE8">
      <w:pPr>
        <w:numPr>
          <w:ilvl w:val="1"/>
          <w:numId w:val="5"/>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Kupující nebude poskytovat zálohy ani závdavek. Veškeré platby dle této smlouvy budou probíhat výlučně bezhotovostním převodem v českých korunách na bankovní účet prodávajícího uvedený ve smlouvě.</w:t>
      </w:r>
    </w:p>
    <w:p w:rsidR="00150E27" w:rsidRDefault="00150E27" w:rsidP="00860EE8">
      <w:pPr>
        <w:numPr>
          <w:ilvl w:val="1"/>
          <w:numId w:val="5"/>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doručením opraveného či doplněného daňového dokladu.</w:t>
      </w:r>
    </w:p>
    <w:p w:rsidR="00150E27" w:rsidRDefault="00150E27" w:rsidP="00860EE8">
      <w:pPr>
        <w:numPr>
          <w:ilvl w:val="1"/>
          <w:numId w:val="5"/>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lastRenderedPageBreak/>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rsidR="00150E27" w:rsidRPr="00D33188" w:rsidRDefault="00150E27" w:rsidP="00860EE8">
      <w:pPr>
        <w:numPr>
          <w:ilvl w:val="1"/>
          <w:numId w:val="5"/>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Nedílnou součástí daňového dokladu – faktury musí být předávací protokol dle bodu 6.4.</w:t>
      </w:r>
    </w:p>
    <w:p w:rsidR="00150E27" w:rsidRDefault="00150E27" w:rsidP="00150E27">
      <w:pPr>
        <w:pStyle w:val="Nzev"/>
        <w:spacing w:before="360" w:after="120"/>
        <w:rPr>
          <w:rFonts w:cs="Arial"/>
          <w:b/>
          <w:bCs/>
          <w:sz w:val="24"/>
          <w:szCs w:val="24"/>
        </w:rPr>
      </w:pPr>
      <w:r>
        <w:rPr>
          <w:rFonts w:cs="Arial"/>
          <w:b/>
          <w:bCs/>
          <w:sz w:val="24"/>
          <w:szCs w:val="24"/>
        </w:rPr>
        <w:t>VI.</w:t>
      </w:r>
    </w:p>
    <w:p w:rsidR="00150E27" w:rsidRDefault="00150E27" w:rsidP="00150E27">
      <w:pPr>
        <w:pStyle w:val="Nzev"/>
        <w:spacing w:after="120"/>
        <w:rPr>
          <w:rFonts w:cs="Arial"/>
          <w:b/>
          <w:bCs/>
          <w:sz w:val="24"/>
          <w:szCs w:val="24"/>
        </w:rPr>
      </w:pPr>
      <w:r>
        <w:rPr>
          <w:rFonts w:cs="Arial"/>
          <w:b/>
          <w:bCs/>
          <w:sz w:val="24"/>
          <w:szCs w:val="24"/>
        </w:rPr>
        <w:t>Dodání předmětu koupě</w:t>
      </w:r>
    </w:p>
    <w:p w:rsidR="00150E27" w:rsidRDefault="00150E27" w:rsidP="00860EE8">
      <w:pPr>
        <w:numPr>
          <w:ilvl w:val="1"/>
          <w:numId w:val="6"/>
        </w:numPr>
        <w:tabs>
          <w:tab w:val="clear" w:pos="360"/>
          <w:tab w:val="num" w:pos="567"/>
        </w:tabs>
        <w:autoSpaceDE w:val="0"/>
        <w:autoSpaceDN w:val="0"/>
        <w:spacing w:before="120" w:after="120"/>
        <w:ind w:left="567" w:hanging="454"/>
        <w:jc w:val="both"/>
        <w:rPr>
          <w:rFonts w:ascii="Arial" w:hAnsi="Arial" w:cs="Arial"/>
          <w:sz w:val="20"/>
          <w:szCs w:val="20"/>
        </w:rPr>
      </w:pPr>
      <w:r>
        <w:rPr>
          <w:rFonts w:ascii="Arial" w:hAnsi="Arial" w:cs="Arial"/>
          <w:sz w:val="20"/>
          <w:szCs w:val="20"/>
        </w:rPr>
        <w:t>Prodávající je povinen dodat předmět koupě do místa plnění uvedeného v odstavci 3.1 této smlouvy, a to ve lhůtě stanovené v odstavci 2.1 této smlouvy. Prodávající je povinen zajistit na své náklady přepravu předmětu koupě do místa plnění a pojištění předmětu koupě po dobu přepravy.</w:t>
      </w:r>
    </w:p>
    <w:p w:rsidR="00150E27" w:rsidRDefault="00150E27" w:rsidP="00860EE8">
      <w:pPr>
        <w:numPr>
          <w:ilvl w:val="1"/>
          <w:numId w:val="6"/>
        </w:numPr>
        <w:tabs>
          <w:tab w:val="clear" w:pos="360"/>
          <w:tab w:val="num" w:pos="567"/>
        </w:tabs>
        <w:autoSpaceDE w:val="0"/>
        <w:autoSpaceDN w:val="0"/>
        <w:spacing w:before="120" w:after="120"/>
        <w:ind w:left="567" w:hanging="454"/>
        <w:jc w:val="both"/>
        <w:rPr>
          <w:rFonts w:ascii="Arial" w:hAnsi="Arial" w:cs="Arial"/>
          <w:sz w:val="20"/>
          <w:szCs w:val="20"/>
        </w:rPr>
      </w:pPr>
      <w:r>
        <w:rPr>
          <w:rFonts w:ascii="Arial" w:hAnsi="Arial" w:cs="Arial"/>
          <w:sz w:val="20"/>
          <w:szCs w:val="20"/>
        </w:rPr>
        <w:t>Předmět koupě musí být dodán s požadovanými parametry a s požadovaným vybavením a příslušenstvím. Spolu s předmětem koupě musí být dodána veškerá související dokumentace včetně záručních listů, návodů pro používání a ostatní doklady potřebné pro řádné provozování předmětu koupě, zejména pokud vyplývají z právních předpisů. Veškeré dokumenty a doklady budou dodány v českém jazyce.</w:t>
      </w:r>
    </w:p>
    <w:p w:rsidR="00150E27" w:rsidRDefault="00150E27" w:rsidP="00860EE8">
      <w:pPr>
        <w:numPr>
          <w:ilvl w:val="1"/>
          <w:numId w:val="6"/>
        </w:numPr>
        <w:tabs>
          <w:tab w:val="clear" w:pos="360"/>
          <w:tab w:val="num" w:pos="567"/>
        </w:tabs>
        <w:autoSpaceDE w:val="0"/>
        <w:autoSpaceDN w:val="0"/>
        <w:spacing w:before="120" w:after="120"/>
        <w:ind w:left="567" w:hanging="454"/>
        <w:jc w:val="both"/>
        <w:rPr>
          <w:rFonts w:ascii="Arial" w:hAnsi="Arial" w:cs="Arial"/>
          <w:sz w:val="20"/>
          <w:szCs w:val="20"/>
        </w:rPr>
      </w:pPr>
      <w:r>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rsidR="00150E27" w:rsidRDefault="00150E27" w:rsidP="00860EE8">
      <w:pPr>
        <w:numPr>
          <w:ilvl w:val="1"/>
          <w:numId w:val="6"/>
        </w:numPr>
        <w:tabs>
          <w:tab w:val="clear" w:pos="360"/>
          <w:tab w:val="num" w:pos="567"/>
        </w:tabs>
        <w:autoSpaceDE w:val="0"/>
        <w:autoSpaceDN w:val="0"/>
        <w:spacing w:before="120" w:after="120"/>
        <w:ind w:left="567" w:hanging="454"/>
        <w:jc w:val="both"/>
        <w:rPr>
          <w:rFonts w:ascii="Arial" w:hAnsi="Arial" w:cs="Arial"/>
          <w:sz w:val="20"/>
          <w:szCs w:val="20"/>
        </w:rPr>
      </w:pPr>
      <w:r>
        <w:rPr>
          <w:rFonts w:ascii="Arial" w:hAnsi="Arial" w:cs="Arial"/>
          <w:sz w:val="20"/>
          <w:szCs w:val="20"/>
        </w:rPr>
        <w:t>O předání a převzetí předmětu koupě bude smluvními stranami sepsán písemný předávací protokol. Předávací protokol bude připraven prodávajícím a bude obsahovat zejména:</w:t>
      </w:r>
    </w:p>
    <w:p w:rsidR="00150E27" w:rsidRDefault="00150E27" w:rsidP="00150E27">
      <w:pPr>
        <w:numPr>
          <w:ilvl w:val="0"/>
          <w:numId w:val="7"/>
        </w:numPr>
        <w:autoSpaceDE w:val="0"/>
        <w:autoSpaceDN w:val="0"/>
        <w:spacing w:before="120" w:after="120"/>
        <w:ind w:left="851" w:hanging="284"/>
        <w:jc w:val="both"/>
        <w:rPr>
          <w:rFonts w:ascii="Arial" w:hAnsi="Arial" w:cs="Arial"/>
          <w:sz w:val="20"/>
          <w:szCs w:val="20"/>
        </w:rPr>
      </w:pPr>
      <w:r>
        <w:rPr>
          <w:rFonts w:ascii="Arial" w:hAnsi="Arial" w:cs="Arial"/>
          <w:sz w:val="20"/>
          <w:szCs w:val="20"/>
        </w:rPr>
        <w:t>identifikační údaje o účastnících přejímacího řízení s uvedením data a místa konání,</w:t>
      </w:r>
    </w:p>
    <w:p w:rsidR="00150E27" w:rsidRDefault="00150E27" w:rsidP="00150E27">
      <w:pPr>
        <w:numPr>
          <w:ilvl w:val="0"/>
          <w:numId w:val="7"/>
        </w:numPr>
        <w:autoSpaceDE w:val="0"/>
        <w:autoSpaceDN w:val="0"/>
        <w:spacing w:before="120" w:after="120"/>
        <w:ind w:left="851" w:hanging="284"/>
        <w:jc w:val="both"/>
        <w:rPr>
          <w:rFonts w:ascii="Arial" w:hAnsi="Arial" w:cs="Arial"/>
          <w:sz w:val="20"/>
          <w:szCs w:val="20"/>
        </w:rPr>
      </w:pPr>
      <w:r>
        <w:rPr>
          <w:rFonts w:ascii="Arial" w:hAnsi="Arial" w:cs="Arial"/>
          <w:sz w:val="20"/>
          <w:szCs w:val="20"/>
        </w:rPr>
        <w:t>specifikaci předávaného předmětu koupě včetně příslušenství,</w:t>
      </w:r>
    </w:p>
    <w:p w:rsidR="00150E27" w:rsidRDefault="00150E27" w:rsidP="00150E27">
      <w:pPr>
        <w:numPr>
          <w:ilvl w:val="0"/>
          <w:numId w:val="7"/>
        </w:numPr>
        <w:autoSpaceDE w:val="0"/>
        <w:autoSpaceDN w:val="0"/>
        <w:spacing w:before="120" w:after="120"/>
        <w:ind w:left="851" w:hanging="284"/>
        <w:jc w:val="both"/>
        <w:rPr>
          <w:rFonts w:ascii="Arial" w:hAnsi="Arial" w:cs="Arial"/>
          <w:sz w:val="20"/>
          <w:szCs w:val="20"/>
        </w:rPr>
      </w:pPr>
      <w:r>
        <w:rPr>
          <w:rFonts w:ascii="Arial" w:hAnsi="Arial" w:cs="Arial"/>
          <w:sz w:val="20"/>
          <w:szCs w:val="20"/>
        </w:rPr>
        <w:t>soupis případných vad předmětu koupě, pokud se kupující rozhodne převzít předmět koupě i s vadami či nedostatky, včetně termínu pro jejich odstranění,</w:t>
      </w:r>
    </w:p>
    <w:p w:rsidR="00150E27" w:rsidRDefault="00150E27" w:rsidP="00150E27">
      <w:pPr>
        <w:numPr>
          <w:ilvl w:val="0"/>
          <w:numId w:val="7"/>
        </w:numPr>
        <w:autoSpaceDE w:val="0"/>
        <w:autoSpaceDN w:val="0"/>
        <w:spacing w:before="120" w:after="120"/>
        <w:ind w:left="851" w:hanging="284"/>
        <w:jc w:val="both"/>
        <w:rPr>
          <w:rFonts w:ascii="Arial" w:hAnsi="Arial" w:cs="Arial"/>
          <w:sz w:val="20"/>
          <w:szCs w:val="20"/>
        </w:rPr>
      </w:pPr>
      <w:r>
        <w:rPr>
          <w:rFonts w:ascii="Arial" w:hAnsi="Arial" w:cs="Arial"/>
          <w:sz w:val="20"/>
          <w:szCs w:val="20"/>
        </w:rPr>
        <w:t>soupis předávané dokumentace k předmětu koupě.</w:t>
      </w:r>
    </w:p>
    <w:p w:rsidR="00150E27" w:rsidRDefault="00150E27" w:rsidP="00860EE8">
      <w:pPr>
        <w:numPr>
          <w:ilvl w:val="1"/>
          <w:numId w:val="6"/>
        </w:numPr>
        <w:tabs>
          <w:tab w:val="clear" w:pos="360"/>
          <w:tab w:val="num" w:pos="567"/>
        </w:tabs>
        <w:autoSpaceDE w:val="0"/>
        <w:autoSpaceDN w:val="0"/>
        <w:spacing w:before="120" w:after="120"/>
        <w:ind w:left="567" w:hanging="454"/>
        <w:jc w:val="both"/>
        <w:rPr>
          <w:rFonts w:ascii="Arial" w:hAnsi="Arial" w:cs="Arial"/>
          <w:sz w:val="20"/>
          <w:szCs w:val="20"/>
        </w:rPr>
      </w:pPr>
      <w:r>
        <w:rPr>
          <w:rFonts w:ascii="Arial" w:hAnsi="Arial" w:cs="Arial"/>
          <w:sz w:val="20"/>
          <w:szCs w:val="20"/>
        </w:rPr>
        <w:t>Kupující není povinen převzít předmět koupě, pokud bude vykazovat vady (včetně vad vzhledových). V případě sporu kupující rozhodne o tom, zda jde o vadu. V případě zjištění jakékoliv vady předmětu koupě se má za to, že byla tato smlouva porušena podstatným způsobem a kupující je oprávněn uplatnit některý z nároků uvedených v ustanovení § 2106 odst. 1 zákona č. 89/2012 Sb., občanského zákoníku, v aktuálním znění. 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p>
    <w:p w:rsidR="00150E27" w:rsidRDefault="00150E27" w:rsidP="00860EE8">
      <w:pPr>
        <w:numPr>
          <w:ilvl w:val="1"/>
          <w:numId w:val="6"/>
        </w:numPr>
        <w:tabs>
          <w:tab w:val="clear" w:pos="360"/>
          <w:tab w:val="num" w:pos="567"/>
        </w:tabs>
        <w:autoSpaceDE w:val="0"/>
        <w:autoSpaceDN w:val="0"/>
        <w:spacing w:before="120" w:after="120"/>
        <w:ind w:left="567" w:hanging="454"/>
        <w:jc w:val="both"/>
        <w:rPr>
          <w:rFonts w:ascii="Arial" w:hAnsi="Arial" w:cs="Arial"/>
          <w:sz w:val="20"/>
          <w:szCs w:val="20"/>
        </w:rPr>
      </w:pPr>
      <w:r>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rsidR="00B35E5C" w:rsidRDefault="00B35E5C" w:rsidP="00B35E5C">
      <w:pPr>
        <w:autoSpaceDE w:val="0"/>
        <w:autoSpaceDN w:val="0"/>
        <w:spacing w:before="120" w:after="120"/>
        <w:jc w:val="both"/>
        <w:rPr>
          <w:rFonts w:ascii="Arial" w:hAnsi="Arial" w:cs="Arial"/>
          <w:sz w:val="20"/>
          <w:szCs w:val="20"/>
        </w:rPr>
      </w:pPr>
    </w:p>
    <w:p w:rsidR="00B35E5C" w:rsidRDefault="00B35E5C" w:rsidP="00B35E5C">
      <w:pPr>
        <w:autoSpaceDE w:val="0"/>
        <w:autoSpaceDN w:val="0"/>
        <w:spacing w:before="120" w:after="120"/>
        <w:jc w:val="both"/>
        <w:rPr>
          <w:rFonts w:ascii="Arial" w:hAnsi="Arial" w:cs="Arial"/>
          <w:sz w:val="20"/>
          <w:szCs w:val="20"/>
        </w:rPr>
        <w:sectPr w:rsidR="00B35E5C">
          <w:pgSz w:w="11906" w:h="16838"/>
          <w:pgMar w:top="1440" w:right="1440" w:bottom="1440" w:left="1440" w:header="708" w:footer="708" w:gutter="0"/>
          <w:cols w:space="708"/>
          <w:docGrid w:linePitch="360"/>
        </w:sectPr>
      </w:pPr>
    </w:p>
    <w:p w:rsidR="00150E27" w:rsidRDefault="00150E27" w:rsidP="00150E27">
      <w:pPr>
        <w:pStyle w:val="Nzev"/>
        <w:spacing w:before="360" w:after="120"/>
        <w:rPr>
          <w:rFonts w:cs="Arial"/>
          <w:b/>
          <w:bCs/>
          <w:sz w:val="24"/>
          <w:szCs w:val="24"/>
        </w:rPr>
      </w:pPr>
      <w:r>
        <w:rPr>
          <w:rFonts w:cs="Arial"/>
          <w:b/>
          <w:bCs/>
          <w:sz w:val="24"/>
          <w:szCs w:val="24"/>
        </w:rPr>
        <w:lastRenderedPageBreak/>
        <w:t>VII.</w:t>
      </w:r>
    </w:p>
    <w:p w:rsidR="00150E27" w:rsidRDefault="00150E27" w:rsidP="00150E27">
      <w:pPr>
        <w:pStyle w:val="Nzev"/>
        <w:spacing w:after="120"/>
        <w:rPr>
          <w:rFonts w:cs="Arial"/>
          <w:b/>
          <w:bCs/>
          <w:sz w:val="24"/>
          <w:szCs w:val="24"/>
        </w:rPr>
      </w:pPr>
      <w:r>
        <w:rPr>
          <w:rFonts w:cs="Arial"/>
          <w:b/>
          <w:bCs/>
          <w:sz w:val="24"/>
          <w:szCs w:val="24"/>
        </w:rPr>
        <w:t>Vlastnické právo k předmětu koupě, nebezpečí škody</w:t>
      </w:r>
    </w:p>
    <w:p w:rsidR="00150E27" w:rsidRDefault="00150E27" w:rsidP="00860EE8">
      <w:pPr>
        <w:pStyle w:val="Odstavecseseznamem"/>
        <w:numPr>
          <w:ilvl w:val="1"/>
          <w:numId w:val="8"/>
        </w:numPr>
        <w:spacing w:before="120" w:after="120"/>
        <w:ind w:left="567" w:hanging="454"/>
        <w:jc w:val="both"/>
        <w:rPr>
          <w:rFonts w:ascii="Arial" w:hAnsi="Arial" w:cs="Arial"/>
          <w:sz w:val="20"/>
          <w:szCs w:val="20"/>
        </w:rPr>
      </w:pPr>
      <w:r>
        <w:rPr>
          <w:rFonts w:ascii="Arial" w:hAnsi="Arial" w:cs="Arial"/>
          <w:sz w:val="20"/>
          <w:szCs w:val="20"/>
        </w:rPr>
        <w:t>Vlastnické právo k předmětu koupě přechází na kupujícího okamžikem jeho předáním a převzetím na základě podepsaného předávacího protokolu.</w:t>
      </w:r>
    </w:p>
    <w:p w:rsidR="00150E27" w:rsidRDefault="00150E27" w:rsidP="00860EE8">
      <w:pPr>
        <w:pStyle w:val="Odstavecseseznamem"/>
        <w:numPr>
          <w:ilvl w:val="1"/>
          <w:numId w:val="8"/>
        </w:numPr>
        <w:spacing w:before="120" w:after="120"/>
        <w:ind w:left="567" w:hanging="454"/>
        <w:jc w:val="both"/>
        <w:rPr>
          <w:rFonts w:ascii="Arial" w:hAnsi="Arial" w:cs="Arial"/>
          <w:sz w:val="20"/>
          <w:szCs w:val="20"/>
        </w:rPr>
      </w:pPr>
      <w:r>
        <w:rPr>
          <w:rFonts w:ascii="Arial" w:hAnsi="Arial" w:cs="Arial"/>
          <w:sz w:val="20"/>
          <w:szCs w:val="20"/>
        </w:rPr>
        <w:t>Nebezpečí škody na předmětu koupě přechází na kupujícího spolu s převodem vlastnického práva.</w:t>
      </w:r>
    </w:p>
    <w:p w:rsidR="00150E27" w:rsidRDefault="00150E27" w:rsidP="00150E27">
      <w:pPr>
        <w:pStyle w:val="Nzev"/>
        <w:spacing w:before="360" w:after="120"/>
        <w:rPr>
          <w:rFonts w:cs="Arial"/>
          <w:b/>
          <w:bCs/>
          <w:sz w:val="24"/>
          <w:szCs w:val="24"/>
        </w:rPr>
      </w:pPr>
      <w:r>
        <w:rPr>
          <w:rFonts w:cs="Arial"/>
          <w:b/>
          <w:bCs/>
          <w:sz w:val="24"/>
          <w:szCs w:val="24"/>
        </w:rPr>
        <w:t>VIII.</w:t>
      </w:r>
    </w:p>
    <w:p w:rsidR="00150E27" w:rsidRDefault="00150E27" w:rsidP="00150E27">
      <w:pPr>
        <w:pStyle w:val="Nzev"/>
        <w:spacing w:after="120"/>
        <w:rPr>
          <w:rFonts w:cs="Arial"/>
          <w:b/>
          <w:bCs/>
          <w:sz w:val="24"/>
          <w:szCs w:val="24"/>
        </w:rPr>
      </w:pPr>
      <w:r>
        <w:rPr>
          <w:rFonts w:cs="Arial"/>
          <w:b/>
          <w:bCs/>
          <w:sz w:val="24"/>
          <w:szCs w:val="24"/>
        </w:rPr>
        <w:t>Záruka za jakost, odpovědnost za vady, záruční a pozáruční servis</w:t>
      </w:r>
    </w:p>
    <w:p w:rsidR="00150E27" w:rsidRDefault="00150E27" w:rsidP="00860EE8">
      <w:pPr>
        <w:numPr>
          <w:ilvl w:val="1"/>
          <w:numId w:val="9"/>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 xml:space="preserve">Prodávající poskytuje kupujícímu záruku za jakost předmětu koupě včetně příslušenství </w:t>
      </w:r>
      <w:r w:rsidRPr="00D33188">
        <w:rPr>
          <w:rFonts w:ascii="Arial" w:hAnsi="Arial" w:cs="Arial"/>
          <w:b/>
          <w:sz w:val="20"/>
          <w:szCs w:val="20"/>
        </w:rPr>
        <w:t>v trvání 24 měsíců</w:t>
      </w:r>
      <w:r>
        <w:rPr>
          <w:rFonts w:ascii="Arial" w:hAnsi="Arial" w:cs="Arial"/>
          <w:sz w:val="20"/>
          <w:szCs w:val="20"/>
        </w:rPr>
        <w:t>, případně delší záruku, stanoví-li tak právní předpisy nebo výrobce.</w:t>
      </w:r>
    </w:p>
    <w:p w:rsidR="00150E27" w:rsidRDefault="00150E27" w:rsidP="00860EE8">
      <w:pPr>
        <w:numPr>
          <w:ilvl w:val="1"/>
          <w:numId w:val="9"/>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Záruční doba začíná běžet dnem podpisu předávacího protokolu dle bodu 6.4 této smlouvy oběma smluvními stranami, případně dnem podpisu zápisu, kterým bude konstatováno odstranění vad a nedodělků, převzal-li kupující předmět koupě či jeho část s vadami či nedodělky.</w:t>
      </w:r>
    </w:p>
    <w:p w:rsidR="00150E27" w:rsidRDefault="00150E27" w:rsidP="00860EE8">
      <w:pPr>
        <w:numPr>
          <w:ilvl w:val="1"/>
          <w:numId w:val="9"/>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Prodávající je povinen nastoupit k odstranění závady či poruchy neprodleně, nejpozději však v pracovní den následující po jejím nahlášení kupujícím. Prodávající je povinen postupovat tak, aby odstranil nahlášenou vadu či poruchu v co nejkratší době.</w:t>
      </w:r>
      <w:r w:rsidRPr="00D33188">
        <w:rPr>
          <w:rFonts w:ascii="Arial" w:hAnsi="Arial" w:cs="Arial"/>
          <w:sz w:val="20"/>
          <w:szCs w:val="20"/>
        </w:rPr>
        <w:t xml:space="preserve"> </w:t>
      </w:r>
      <w:r w:rsidRPr="00D33188">
        <w:rPr>
          <w:rFonts w:ascii="Arial" w:hAnsi="Arial" w:cs="Arial"/>
          <w:b/>
          <w:sz w:val="20"/>
          <w:szCs w:val="20"/>
        </w:rPr>
        <w:t>Servisní pracovník zjistí a definuje závadu do 24 hodin od nahlášení a do 7 dnů od nahlášení tuto závadu odstraní</w:t>
      </w:r>
      <w:r>
        <w:rPr>
          <w:rFonts w:ascii="Arial" w:hAnsi="Arial" w:cs="Arial"/>
          <w:sz w:val="20"/>
          <w:szCs w:val="20"/>
        </w:rPr>
        <w:t>, pokud se smluvní strany písemně nedohodnou jinak. Prodávající je rovněž povinen písemně informovat kupujícího, kdy předpokládá odstranění vady či poruchy.</w:t>
      </w:r>
    </w:p>
    <w:p w:rsidR="00150E27" w:rsidRDefault="00150E27" w:rsidP="00860EE8">
      <w:pPr>
        <w:numPr>
          <w:ilvl w:val="1"/>
          <w:numId w:val="9"/>
        </w:numPr>
        <w:tabs>
          <w:tab w:val="clear" w:pos="360"/>
          <w:tab w:val="num" w:pos="567"/>
        </w:tabs>
        <w:autoSpaceDE w:val="0"/>
        <w:autoSpaceDN w:val="0"/>
        <w:spacing w:before="120" w:after="120" w:line="276" w:lineRule="auto"/>
        <w:ind w:left="567" w:hanging="454"/>
        <w:jc w:val="both"/>
        <w:rPr>
          <w:rFonts w:ascii="Arial" w:hAnsi="Arial" w:cs="Arial"/>
          <w:sz w:val="20"/>
          <w:szCs w:val="20"/>
        </w:rPr>
      </w:pPr>
      <w:r>
        <w:rPr>
          <w:rFonts w:ascii="Arial" w:hAnsi="Arial" w:cs="Arial"/>
          <w:sz w:val="20"/>
          <w:szCs w:val="20"/>
        </w:rPr>
        <w:t>V případě prodlení prodávajícího s nástupem k odstranění nahlášených vad či poruch nebo v případě, že prodávající odmítne vady odstranit, je kupující oprávněn tyto vady odstranit na své náklady a prodávající je povinen kupujícímu uhradit náklady vynaložené na odstranění vad, a to do 21 dnů od jejich písemného uplatnění u prodávajícího. Nárok kupujícího na úhradu smluvní pokuty tím není dotčen.</w:t>
      </w:r>
    </w:p>
    <w:p w:rsidR="00150E27" w:rsidRDefault="00150E27" w:rsidP="00150E27">
      <w:pPr>
        <w:pStyle w:val="Nzev"/>
        <w:spacing w:before="360" w:after="120"/>
        <w:rPr>
          <w:rFonts w:cs="Arial"/>
          <w:b/>
          <w:bCs/>
          <w:sz w:val="24"/>
          <w:szCs w:val="24"/>
        </w:rPr>
      </w:pPr>
      <w:r>
        <w:rPr>
          <w:rFonts w:cs="Arial"/>
          <w:b/>
          <w:bCs/>
          <w:sz w:val="24"/>
          <w:szCs w:val="24"/>
        </w:rPr>
        <w:t>IX.</w:t>
      </w:r>
    </w:p>
    <w:p w:rsidR="00150E27" w:rsidRDefault="00150E27" w:rsidP="00150E27">
      <w:pPr>
        <w:pStyle w:val="Nzev"/>
        <w:spacing w:after="120"/>
        <w:rPr>
          <w:rFonts w:cs="Arial"/>
          <w:b/>
          <w:bCs/>
          <w:sz w:val="24"/>
          <w:szCs w:val="24"/>
        </w:rPr>
      </w:pPr>
      <w:r>
        <w:rPr>
          <w:rFonts w:cs="Arial"/>
          <w:b/>
          <w:bCs/>
          <w:sz w:val="24"/>
          <w:szCs w:val="24"/>
        </w:rPr>
        <w:t>Další práva a povinnosti smluvních stran</w:t>
      </w:r>
    </w:p>
    <w:p w:rsidR="00150E27" w:rsidRDefault="00150E27" w:rsidP="00860EE8">
      <w:pPr>
        <w:pStyle w:val="Odstavecseseznamem"/>
        <w:numPr>
          <w:ilvl w:val="1"/>
          <w:numId w:val="10"/>
        </w:numPr>
        <w:spacing w:before="120" w:after="120" w:line="276" w:lineRule="auto"/>
        <w:ind w:left="567" w:hanging="454"/>
        <w:jc w:val="both"/>
        <w:rPr>
          <w:rFonts w:ascii="Arial" w:hAnsi="Arial" w:cs="Arial"/>
          <w:sz w:val="20"/>
          <w:szCs w:val="20"/>
        </w:rPr>
      </w:pPr>
      <w:r>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rsidR="00150E27" w:rsidRDefault="00150E27" w:rsidP="00860EE8">
      <w:pPr>
        <w:pStyle w:val="Odstavecseseznamem"/>
        <w:numPr>
          <w:ilvl w:val="1"/>
          <w:numId w:val="10"/>
        </w:numPr>
        <w:spacing w:before="120" w:after="120" w:line="276" w:lineRule="auto"/>
        <w:ind w:left="567" w:hanging="454"/>
        <w:jc w:val="both"/>
        <w:rPr>
          <w:rFonts w:ascii="Arial" w:hAnsi="Arial" w:cs="Arial"/>
          <w:sz w:val="20"/>
          <w:szCs w:val="20"/>
        </w:rPr>
      </w:pPr>
      <w:r>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rsidR="00150E27" w:rsidRDefault="00150E27" w:rsidP="00150E27">
      <w:pPr>
        <w:pStyle w:val="Nzev"/>
        <w:spacing w:before="360" w:after="120"/>
        <w:rPr>
          <w:rFonts w:cs="Arial"/>
          <w:b/>
          <w:bCs/>
          <w:sz w:val="24"/>
          <w:szCs w:val="24"/>
        </w:rPr>
      </w:pPr>
      <w:r>
        <w:rPr>
          <w:rFonts w:cs="Arial"/>
          <w:b/>
          <w:bCs/>
          <w:sz w:val="24"/>
          <w:szCs w:val="24"/>
        </w:rPr>
        <w:t>X.</w:t>
      </w:r>
    </w:p>
    <w:p w:rsidR="00150E27" w:rsidRDefault="00150E27" w:rsidP="00150E27">
      <w:pPr>
        <w:pStyle w:val="Nzev"/>
        <w:spacing w:after="120"/>
        <w:rPr>
          <w:rFonts w:cs="Arial"/>
          <w:b/>
          <w:bCs/>
          <w:sz w:val="24"/>
          <w:szCs w:val="24"/>
        </w:rPr>
      </w:pPr>
      <w:r>
        <w:rPr>
          <w:rFonts w:cs="Arial"/>
          <w:b/>
          <w:bCs/>
          <w:sz w:val="24"/>
          <w:szCs w:val="24"/>
        </w:rPr>
        <w:t>Smluvní pokuty</w:t>
      </w:r>
    </w:p>
    <w:p w:rsidR="00150E27" w:rsidRDefault="00150E27" w:rsidP="00860EE8">
      <w:pPr>
        <w:pStyle w:val="Odstavecseseznamem"/>
        <w:numPr>
          <w:ilvl w:val="1"/>
          <w:numId w:val="11"/>
        </w:numPr>
        <w:spacing w:before="120" w:after="120" w:line="276" w:lineRule="auto"/>
        <w:ind w:left="623" w:hanging="510"/>
        <w:jc w:val="both"/>
        <w:rPr>
          <w:rFonts w:ascii="Arial" w:hAnsi="Arial" w:cs="Arial"/>
          <w:sz w:val="20"/>
          <w:szCs w:val="20"/>
        </w:rPr>
      </w:pPr>
      <w:r>
        <w:rPr>
          <w:rFonts w:ascii="Arial" w:hAnsi="Arial" w:cs="Arial"/>
          <w:sz w:val="20"/>
          <w:szCs w:val="20"/>
        </w:rPr>
        <w:t>V případě prodlení s dodáním předmětu koupě oproti termínu stanovenému v odst. 2.1 této smlouvy je prodávající povinen kupujícímu uhradit smluvní pokutu ve výši 0,1 % z ceny nedodaného předmětu koupě za každý den prodlení.</w:t>
      </w:r>
    </w:p>
    <w:p w:rsidR="00150E27" w:rsidRDefault="00150E27" w:rsidP="00860EE8">
      <w:pPr>
        <w:pStyle w:val="Odstavecseseznamem"/>
        <w:numPr>
          <w:ilvl w:val="1"/>
          <w:numId w:val="11"/>
        </w:numPr>
        <w:spacing w:before="120" w:after="120" w:line="276" w:lineRule="auto"/>
        <w:ind w:left="623" w:hanging="510"/>
        <w:jc w:val="both"/>
        <w:rPr>
          <w:rFonts w:ascii="Arial" w:hAnsi="Arial" w:cs="Arial"/>
          <w:sz w:val="20"/>
          <w:szCs w:val="20"/>
        </w:rPr>
      </w:pPr>
      <w:r>
        <w:rPr>
          <w:rFonts w:ascii="Arial" w:hAnsi="Arial" w:cs="Arial"/>
          <w:sz w:val="20"/>
          <w:szCs w:val="20"/>
        </w:rPr>
        <w:lastRenderedPageBreak/>
        <w:t>V případě prodlení prodávajícího se započetím odstranění vad a poruch reklamovaných v záruční době, je prodávající povinen uhradit kupujícímu smluvní pokutu ve výši 0,1 % z ceny předmětu koupě za každý den prodlení a za každý případ porušení této povinnosti.</w:t>
      </w:r>
    </w:p>
    <w:p w:rsidR="00150E27" w:rsidRDefault="00150E27" w:rsidP="00860EE8">
      <w:pPr>
        <w:pStyle w:val="Odstavecseseznamem"/>
        <w:numPr>
          <w:ilvl w:val="1"/>
          <w:numId w:val="11"/>
        </w:numPr>
        <w:spacing w:before="120" w:after="120" w:line="276" w:lineRule="auto"/>
        <w:ind w:left="623" w:hanging="510"/>
        <w:jc w:val="both"/>
        <w:rPr>
          <w:rFonts w:ascii="Arial" w:hAnsi="Arial" w:cs="Arial"/>
          <w:sz w:val="20"/>
          <w:szCs w:val="20"/>
        </w:rPr>
      </w:pPr>
      <w:r>
        <w:rPr>
          <w:rFonts w:ascii="Arial" w:hAnsi="Arial" w:cs="Arial"/>
          <w:sz w:val="20"/>
          <w:szCs w:val="20"/>
        </w:rPr>
        <w:t>Vznikem povinnosti hradit smluvní pokutu ani jejím faktickým zaplacením není dotčen nárok kupujícího na náhradu škody v plné výši ani na odstoupení od této smlouvy. Odstoupením od smlouvy nárok na již uplatněnou smluvní pokutu nezaniká.</w:t>
      </w:r>
    </w:p>
    <w:p w:rsidR="00150E27" w:rsidRDefault="00150E27" w:rsidP="00860EE8">
      <w:pPr>
        <w:pStyle w:val="Odstavecseseznamem"/>
        <w:numPr>
          <w:ilvl w:val="1"/>
          <w:numId w:val="11"/>
        </w:numPr>
        <w:spacing w:before="120" w:after="120" w:line="276" w:lineRule="auto"/>
        <w:ind w:left="623" w:hanging="510"/>
        <w:jc w:val="both"/>
        <w:rPr>
          <w:rFonts w:ascii="Arial" w:hAnsi="Arial" w:cs="Arial"/>
          <w:sz w:val="20"/>
          <w:szCs w:val="20"/>
        </w:rPr>
      </w:pPr>
      <w:r>
        <w:rPr>
          <w:rFonts w:ascii="Arial" w:hAnsi="Arial" w:cs="Arial"/>
          <w:sz w:val="20"/>
          <w:szCs w:val="20"/>
        </w:rPr>
        <w:t>Smluvní pokuta je splatná deset dnů po doručení písemného oznámení o jejím uplatnění prodávajícímu. Kupující je oprávněn svou pohledávku z titulu smluvní pokuty započíst oproti splatné pohledávce prodávajícího na kupní cenu.</w:t>
      </w:r>
    </w:p>
    <w:p w:rsidR="00150E27" w:rsidRDefault="00150E27" w:rsidP="00860EE8">
      <w:pPr>
        <w:pStyle w:val="Odstavecseseznamem"/>
        <w:numPr>
          <w:ilvl w:val="1"/>
          <w:numId w:val="11"/>
        </w:numPr>
        <w:spacing w:before="120" w:after="120" w:line="276" w:lineRule="auto"/>
        <w:ind w:left="623" w:hanging="510"/>
        <w:jc w:val="both"/>
        <w:rPr>
          <w:rFonts w:ascii="Arial" w:hAnsi="Arial" w:cs="Arial"/>
          <w:sz w:val="20"/>
          <w:szCs w:val="20"/>
        </w:rPr>
      </w:pPr>
      <w:r>
        <w:rPr>
          <w:rFonts w:ascii="Arial" w:hAnsi="Arial" w:cs="Arial"/>
          <w:sz w:val="20"/>
          <w:szCs w:val="20"/>
        </w:rPr>
        <w:t>Smluvní strany shodně prohlašují, že s ohledem na charakter povinností, jejichž splnění je zajištěno smluvními pokutami, a dále s ohledem na charakter předmětu koupě a veřejný zájem na jeho řádném a včasném provozu považují smluvní pokuty uvedené v tomto článku za přiměřené.</w:t>
      </w:r>
    </w:p>
    <w:p w:rsidR="00150E27" w:rsidRDefault="00150E27" w:rsidP="00150E27">
      <w:pPr>
        <w:pStyle w:val="Nzev"/>
        <w:spacing w:before="360" w:after="120"/>
        <w:rPr>
          <w:rFonts w:cs="Arial"/>
          <w:b/>
          <w:bCs/>
          <w:sz w:val="24"/>
          <w:szCs w:val="24"/>
        </w:rPr>
      </w:pPr>
      <w:r>
        <w:rPr>
          <w:rFonts w:cs="Arial"/>
          <w:b/>
          <w:bCs/>
          <w:sz w:val="24"/>
          <w:szCs w:val="24"/>
        </w:rPr>
        <w:t>XI.</w:t>
      </w:r>
    </w:p>
    <w:p w:rsidR="00150E27" w:rsidRDefault="00150E27" w:rsidP="00150E27">
      <w:pPr>
        <w:pStyle w:val="Nzev"/>
        <w:spacing w:after="120"/>
        <w:rPr>
          <w:rFonts w:cs="Arial"/>
          <w:b/>
          <w:bCs/>
          <w:sz w:val="24"/>
          <w:szCs w:val="24"/>
        </w:rPr>
      </w:pPr>
      <w:r>
        <w:rPr>
          <w:rFonts w:cs="Arial"/>
          <w:b/>
          <w:bCs/>
          <w:sz w:val="24"/>
          <w:szCs w:val="24"/>
        </w:rPr>
        <w:t>Ustanovení o vzniku a zániku smlouvy</w:t>
      </w:r>
    </w:p>
    <w:p w:rsidR="00150E27" w:rsidRPr="00727485" w:rsidRDefault="00150E27" w:rsidP="00727485">
      <w:pPr>
        <w:pStyle w:val="Odstavecseseznamem"/>
        <w:numPr>
          <w:ilvl w:val="1"/>
          <w:numId w:val="23"/>
        </w:numPr>
        <w:spacing w:before="120" w:after="120" w:line="276" w:lineRule="auto"/>
        <w:ind w:left="623" w:hanging="510"/>
        <w:jc w:val="both"/>
        <w:rPr>
          <w:rFonts w:ascii="Arial" w:hAnsi="Arial" w:cs="Arial"/>
          <w:sz w:val="20"/>
          <w:szCs w:val="20"/>
        </w:rPr>
      </w:pPr>
      <w:r w:rsidRPr="00727485">
        <w:rPr>
          <w:rFonts w:ascii="Arial" w:hAnsi="Arial" w:cs="Arial"/>
          <w:sz w:val="20"/>
          <w:szCs w:val="20"/>
        </w:rPr>
        <w:t>Tato smlouva nabývá účinnosti dnem jejího podpisu oběma smluvními stranami.</w:t>
      </w:r>
    </w:p>
    <w:p w:rsidR="00150E27" w:rsidRPr="00727485" w:rsidRDefault="00150E27" w:rsidP="00727485">
      <w:pPr>
        <w:pStyle w:val="Odstavecseseznamem"/>
        <w:numPr>
          <w:ilvl w:val="1"/>
          <w:numId w:val="23"/>
        </w:numPr>
        <w:spacing w:before="120" w:after="120" w:line="276" w:lineRule="auto"/>
        <w:ind w:left="623" w:hanging="510"/>
        <w:jc w:val="both"/>
        <w:rPr>
          <w:rFonts w:ascii="Arial" w:hAnsi="Arial" w:cs="Arial"/>
          <w:sz w:val="20"/>
          <w:szCs w:val="20"/>
        </w:rPr>
      </w:pPr>
      <w:r w:rsidRPr="00727485">
        <w:rPr>
          <w:rFonts w:ascii="Arial" w:hAnsi="Arial" w:cs="Arial"/>
          <w:sz w:val="20"/>
          <w:szCs w:val="20"/>
        </w:rPr>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rsidR="00150E27" w:rsidRPr="00727485" w:rsidRDefault="00150E27" w:rsidP="00727485">
      <w:pPr>
        <w:pStyle w:val="Odstavecseseznamem"/>
        <w:numPr>
          <w:ilvl w:val="1"/>
          <w:numId w:val="23"/>
        </w:numPr>
        <w:spacing w:before="120" w:after="120" w:line="276" w:lineRule="auto"/>
        <w:ind w:left="623" w:hanging="510"/>
        <w:jc w:val="both"/>
        <w:rPr>
          <w:rFonts w:ascii="Arial" w:hAnsi="Arial" w:cs="Arial"/>
          <w:sz w:val="20"/>
          <w:szCs w:val="20"/>
        </w:rPr>
      </w:pPr>
      <w:r w:rsidRPr="00727485">
        <w:rPr>
          <w:rFonts w:ascii="Arial" w:hAnsi="Arial" w:cs="Arial"/>
          <w:sz w:val="20"/>
          <w:szCs w:val="20"/>
        </w:rPr>
        <w:t>Kupující je oprávněn od této smlouvy odstoupit, a to i částečně, v případě závažného porušení smluvní nebo zákonné povinnosti prodávajícím.</w:t>
      </w:r>
    </w:p>
    <w:p w:rsidR="00150E27" w:rsidRPr="00727485" w:rsidRDefault="00150E27" w:rsidP="00727485">
      <w:pPr>
        <w:pStyle w:val="Odstavecseseznamem"/>
        <w:numPr>
          <w:ilvl w:val="1"/>
          <w:numId w:val="23"/>
        </w:numPr>
        <w:spacing w:before="120" w:after="120" w:line="276" w:lineRule="auto"/>
        <w:ind w:left="623" w:hanging="510"/>
        <w:jc w:val="both"/>
        <w:rPr>
          <w:rFonts w:ascii="Arial" w:hAnsi="Arial" w:cs="Arial"/>
          <w:sz w:val="20"/>
          <w:szCs w:val="20"/>
        </w:rPr>
      </w:pPr>
      <w:r w:rsidRPr="00727485">
        <w:rPr>
          <w:rFonts w:ascii="Arial" w:hAnsi="Arial" w:cs="Arial"/>
          <w:sz w:val="20"/>
          <w:szCs w:val="20"/>
        </w:rPr>
        <w:t>Za závažné porušení smluvní povinnosti se považuje:</w:t>
      </w:r>
    </w:p>
    <w:p w:rsidR="00150E27" w:rsidRDefault="00150E27" w:rsidP="00150E27">
      <w:pPr>
        <w:numPr>
          <w:ilvl w:val="0"/>
          <w:numId w:val="13"/>
        </w:numPr>
        <w:autoSpaceDE w:val="0"/>
        <w:autoSpaceDN w:val="0"/>
        <w:spacing w:before="120" w:after="120" w:line="276" w:lineRule="auto"/>
        <w:ind w:left="851" w:hanging="284"/>
        <w:jc w:val="both"/>
        <w:rPr>
          <w:rFonts w:ascii="Arial" w:hAnsi="Arial" w:cs="Arial"/>
          <w:sz w:val="20"/>
          <w:szCs w:val="20"/>
        </w:rPr>
      </w:pPr>
      <w:r>
        <w:rPr>
          <w:rFonts w:ascii="Arial" w:hAnsi="Arial" w:cs="Arial"/>
          <w:sz w:val="20"/>
          <w:szCs w:val="20"/>
        </w:rPr>
        <w:t>skutečnost, že předmět koupě nebude splňovat parametry deklarované uchazečem v jeho nabídce, požadované touto smlouvou, obecně závaznými právními předpisy nebo technickými normami,</w:t>
      </w:r>
    </w:p>
    <w:p w:rsidR="00150E27" w:rsidRDefault="00150E27" w:rsidP="00150E27">
      <w:pPr>
        <w:numPr>
          <w:ilvl w:val="0"/>
          <w:numId w:val="13"/>
        </w:numPr>
        <w:autoSpaceDE w:val="0"/>
        <w:autoSpaceDN w:val="0"/>
        <w:spacing w:before="120" w:after="120" w:line="276" w:lineRule="auto"/>
        <w:ind w:left="851" w:hanging="284"/>
        <w:jc w:val="both"/>
        <w:rPr>
          <w:rFonts w:ascii="Arial" w:hAnsi="Arial" w:cs="Arial"/>
          <w:sz w:val="20"/>
          <w:szCs w:val="20"/>
        </w:rPr>
      </w:pPr>
      <w:r>
        <w:rPr>
          <w:rFonts w:ascii="Arial" w:hAnsi="Arial" w:cs="Arial"/>
          <w:sz w:val="20"/>
          <w:szCs w:val="20"/>
        </w:rPr>
        <w:t>prodlení s dodáním předmětu koupě či s odstraněním vady, poruchy či nedostatku jakosti dle této smlouvy po dobu delší než 15 dnů,</w:t>
      </w:r>
    </w:p>
    <w:p w:rsidR="00150E27" w:rsidRDefault="00150E27" w:rsidP="00150E27">
      <w:pPr>
        <w:numPr>
          <w:ilvl w:val="0"/>
          <w:numId w:val="13"/>
        </w:numPr>
        <w:autoSpaceDE w:val="0"/>
        <w:autoSpaceDN w:val="0"/>
        <w:spacing w:before="120" w:after="120" w:line="276" w:lineRule="auto"/>
        <w:ind w:left="851" w:hanging="284"/>
        <w:jc w:val="both"/>
        <w:rPr>
          <w:rFonts w:ascii="Arial" w:hAnsi="Arial" w:cs="Arial"/>
          <w:sz w:val="20"/>
          <w:szCs w:val="20"/>
        </w:rPr>
      </w:pPr>
      <w:r>
        <w:rPr>
          <w:rFonts w:ascii="Arial" w:hAnsi="Arial" w:cs="Arial"/>
          <w:sz w:val="20"/>
          <w:szCs w:val="20"/>
        </w:rPr>
        <w:t>prodlení s nástupem na opravu závady či poruchy po dobu delší než tři dny.</w:t>
      </w:r>
    </w:p>
    <w:p w:rsidR="00150E27" w:rsidRPr="00727485" w:rsidRDefault="00150E27" w:rsidP="00727485">
      <w:pPr>
        <w:pStyle w:val="Odstavecseseznamem"/>
        <w:numPr>
          <w:ilvl w:val="1"/>
          <w:numId w:val="23"/>
        </w:numPr>
        <w:spacing w:before="120" w:after="120" w:line="276" w:lineRule="auto"/>
        <w:ind w:left="623" w:hanging="510"/>
        <w:jc w:val="both"/>
        <w:rPr>
          <w:rFonts w:ascii="Arial" w:hAnsi="Arial" w:cs="Arial"/>
          <w:sz w:val="20"/>
          <w:szCs w:val="20"/>
        </w:rPr>
      </w:pPr>
      <w:r w:rsidRPr="00727485">
        <w:rPr>
          <w:rFonts w:ascii="Arial" w:hAnsi="Arial" w:cs="Arial"/>
          <w:sz w:val="20"/>
          <w:szCs w:val="20"/>
        </w:rPr>
        <w:t>Kupující je dále oprávněn od této smlouvy odstoupit, a to i částečně, v případě, že:</w:t>
      </w:r>
    </w:p>
    <w:p w:rsidR="00150E27" w:rsidRDefault="00150E27" w:rsidP="00150E27">
      <w:pPr>
        <w:numPr>
          <w:ilvl w:val="0"/>
          <w:numId w:val="14"/>
        </w:numPr>
        <w:autoSpaceDE w:val="0"/>
        <w:autoSpaceDN w:val="0"/>
        <w:spacing w:before="120" w:after="120" w:line="276" w:lineRule="auto"/>
        <w:ind w:left="851" w:hanging="284"/>
        <w:jc w:val="both"/>
        <w:rPr>
          <w:rFonts w:ascii="Arial" w:hAnsi="Arial" w:cs="Arial"/>
          <w:sz w:val="20"/>
          <w:szCs w:val="20"/>
        </w:rPr>
      </w:pPr>
      <w:r>
        <w:rPr>
          <w:rFonts w:ascii="Arial" w:hAnsi="Arial" w:cs="Arial"/>
          <w:sz w:val="20"/>
          <w:szCs w:val="20"/>
        </w:rPr>
        <w:t>nastane důvod pro odstoupení od smlouvy dle ustanovení § 2001 a násl. zákona č. 89/2012 Sb., občanského zákoníku, v aktuálním znění,</w:t>
      </w:r>
    </w:p>
    <w:p w:rsidR="00150E27" w:rsidRDefault="00150E27" w:rsidP="00150E27">
      <w:pPr>
        <w:numPr>
          <w:ilvl w:val="0"/>
          <w:numId w:val="14"/>
        </w:numPr>
        <w:autoSpaceDE w:val="0"/>
        <w:autoSpaceDN w:val="0"/>
        <w:spacing w:before="120" w:after="120" w:line="276" w:lineRule="auto"/>
        <w:ind w:left="851" w:hanging="284"/>
        <w:jc w:val="both"/>
        <w:rPr>
          <w:rFonts w:ascii="Arial" w:hAnsi="Arial" w:cs="Arial"/>
          <w:sz w:val="20"/>
          <w:szCs w:val="20"/>
        </w:rPr>
      </w:pPr>
      <w:r>
        <w:rPr>
          <w:rFonts w:ascii="Arial" w:hAnsi="Arial" w:cs="Arial"/>
          <w:sz w:val="20"/>
          <w:szCs w:val="20"/>
        </w:rPr>
        <w:t>v důsledku rozhodnutí orgánu státní správy či územní samosprávy kupující nebude mít dostatek finančních prostředků k úhradě kupní ceny,</w:t>
      </w:r>
    </w:p>
    <w:p w:rsidR="00150E27" w:rsidRDefault="00150E27" w:rsidP="00150E27">
      <w:pPr>
        <w:numPr>
          <w:ilvl w:val="0"/>
          <w:numId w:val="14"/>
        </w:numPr>
        <w:autoSpaceDE w:val="0"/>
        <w:autoSpaceDN w:val="0"/>
        <w:spacing w:before="120" w:after="120" w:line="276" w:lineRule="auto"/>
        <w:ind w:left="851" w:hanging="284"/>
        <w:jc w:val="both"/>
        <w:rPr>
          <w:rFonts w:ascii="Arial" w:hAnsi="Arial" w:cs="Arial"/>
          <w:sz w:val="20"/>
          <w:szCs w:val="20"/>
        </w:rPr>
      </w:pPr>
      <w:r>
        <w:rPr>
          <w:rFonts w:ascii="Arial" w:hAnsi="Arial" w:cs="Arial"/>
          <w:sz w:val="20"/>
          <w:szCs w:val="20"/>
        </w:rPr>
        <w:t>prodávající pozbude oprávnění vyžadovaného právními předpisy k činnostem, k jejichž provádění je prodávající povinen dle této smlouvy,</w:t>
      </w:r>
    </w:p>
    <w:p w:rsidR="00150E27" w:rsidRDefault="00150E27" w:rsidP="00150E27">
      <w:pPr>
        <w:numPr>
          <w:ilvl w:val="0"/>
          <w:numId w:val="14"/>
        </w:numPr>
        <w:autoSpaceDE w:val="0"/>
        <w:autoSpaceDN w:val="0"/>
        <w:spacing w:before="120" w:after="120" w:line="276" w:lineRule="auto"/>
        <w:ind w:left="851" w:hanging="284"/>
        <w:jc w:val="both"/>
        <w:rPr>
          <w:rFonts w:ascii="Arial" w:hAnsi="Arial" w:cs="Arial"/>
          <w:sz w:val="20"/>
          <w:szCs w:val="20"/>
        </w:rPr>
      </w:pPr>
      <w:r>
        <w:rPr>
          <w:rFonts w:ascii="Arial" w:hAnsi="Arial" w:cs="Arial"/>
          <w:sz w:val="20"/>
          <w:szCs w:val="20"/>
        </w:rPr>
        <w:t>prodávající pozbude kteréhokoliv jiného kvalifikačního předpokladu, jehož splnění bylo předpokladem pro zadání veřejné zakázky,</w:t>
      </w:r>
    </w:p>
    <w:p w:rsidR="00150E27" w:rsidRDefault="00150E27" w:rsidP="00150E27">
      <w:pPr>
        <w:numPr>
          <w:ilvl w:val="0"/>
          <w:numId w:val="14"/>
        </w:numPr>
        <w:autoSpaceDE w:val="0"/>
        <w:autoSpaceDN w:val="0"/>
        <w:spacing w:before="120" w:after="120" w:line="276" w:lineRule="auto"/>
        <w:ind w:left="851" w:hanging="284"/>
        <w:jc w:val="both"/>
        <w:rPr>
          <w:rFonts w:ascii="Arial" w:hAnsi="Arial" w:cs="Arial"/>
          <w:sz w:val="20"/>
          <w:szCs w:val="20"/>
        </w:rPr>
      </w:pPr>
      <w:r>
        <w:rPr>
          <w:rFonts w:ascii="Arial" w:hAnsi="Arial" w:cs="Arial"/>
          <w:sz w:val="20"/>
          <w:szCs w:val="20"/>
        </w:rPr>
        <w:t>bude zahájeno insolvenční řízení dle zákona č. 182/2006 Sb., o úpadku a způsobech jeho řešení, v platném znění, jehož předmětem bude úpadek nebo hrozící úpadek prodávajícího; prodávající je povinen oznámit tuto skutečnost neprodleně kupujícímu,</w:t>
      </w:r>
    </w:p>
    <w:p w:rsidR="00150E27" w:rsidRDefault="00150E27" w:rsidP="00150E27">
      <w:pPr>
        <w:numPr>
          <w:ilvl w:val="0"/>
          <w:numId w:val="14"/>
        </w:numPr>
        <w:autoSpaceDE w:val="0"/>
        <w:autoSpaceDN w:val="0"/>
        <w:spacing w:before="120" w:after="120" w:line="276" w:lineRule="auto"/>
        <w:ind w:left="851" w:hanging="284"/>
        <w:jc w:val="both"/>
        <w:rPr>
          <w:rFonts w:ascii="Arial" w:hAnsi="Arial" w:cs="Arial"/>
          <w:sz w:val="20"/>
          <w:szCs w:val="20"/>
        </w:rPr>
      </w:pPr>
      <w:r>
        <w:rPr>
          <w:rFonts w:ascii="Arial" w:hAnsi="Arial" w:cs="Arial"/>
          <w:sz w:val="20"/>
          <w:szCs w:val="20"/>
        </w:rPr>
        <w:t>prodávající vstoupí do likvidace.</w:t>
      </w:r>
    </w:p>
    <w:p w:rsidR="00150E27" w:rsidRPr="00727485" w:rsidRDefault="00150E27" w:rsidP="00727485">
      <w:pPr>
        <w:pStyle w:val="Odstavecseseznamem"/>
        <w:numPr>
          <w:ilvl w:val="1"/>
          <w:numId w:val="23"/>
        </w:numPr>
        <w:spacing w:before="120" w:after="120" w:line="276" w:lineRule="auto"/>
        <w:ind w:left="623" w:hanging="510"/>
        <w:jc w:val="both"/>
        <w:rPr>
          <w:rFonts w:ascii="Arial" w:hAnsi="Arial" w:cs="Arial"/>
          <w:sz w:val="20"/>
          <w:szCs w:val="20"/>
        </w:rPr>
      </w:pPr>
      <w:r w:rsidRPr="00727485">
        <w:rPr>
          <w:rFonts w:ascii="Arial" w:hAnsi="Arial" w:cs="Arial"/>
          <w:sz w:val="20"/>
          <w:szCs w:val="20"/>
        </w:rPr>
        <w:lastRenderedPageBreak/>
        <w:t>Prodávající je oprávněn od této smlouvy odstoupit v případě, že kupující bude v prodlení s úhradou svých peněžitých závazků vyplývajících z této smlouvy po dobu delší než devadesát dnů.</w:t>
      </w:r>
    </w:p>
    <w:p w:rsidR="00150E27" w:rsidRPr="00727485" w:rsidRDefault="00150E27" w:rsidP="00727485">
      <w:pPr>
        <w:pStyle w:val="Odstavecseseznamem"/>
        <w:numPr>
          <w:ilvl w:val="1"/>
          <w:numId w:val="23"/>
        </w:numPr>
        <w:spacing w:before="120" w:after="120" w:line="276" w:lineRule="auto"/>
        <w:ind w:left="623" w:hanging="510"/>
        <w:jc w:val="both"/>
        <w:rPr>
          <w:rFonts w:ascii="Arial" w:hAnsi="Arial" w:cs="Arial"/>
          <w:sz w:val="20"/>
          <w:szCs w:val="20"/>
        </w:rPr>
      </w:pPr>
      <w:r w:rsidRPr="00727485">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rsidR="00150E27" w:rsidRPr="00727485" w:rsidRDefault="00150E27" w:rsidP="00727485">
      <w:pPr>
        <w:pStyle w:val="Odstavecseseznamem"/>
        <w:numPr>
          <w:ilvl w:val="1"/>
          <w:numId w:val="23"/>
        </w:numPr>
        <w:spacing w:before="120" w:after="120" w:line="276" w:lineRule="auto"/>
        <w:ind w:left="623" w:hanging="510"/>
        <w:jc w:val="both"/>
        <w:rPr>
          <w:rFonts w:ascii="Arial" w:hAnsi="Arial" w:cs="Arial"/>
          <w:sz w:val="20"/>
          <w:szCs w:val="20"/>
        </w:rPr>
      </w:pPr>
      <w:r w:rsidRPr="00727485">
        <w:rPr>
          <w:rFonts w:ascii="Arial" w:hAnsi="Arial" w:cs="Arial"/>
          <w:sz w:val="20"/>
          <w:szCs w:val="20"/>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rsidR="00150E27" w:rsidRPr="00727485" w:rsidRDefault="00150E27" w:rsidP="00727485">
      <w:pPr>
        <w:pStyle w:val="Odstavecseseznamem"/>
        <w:numPr>
          <w:ilvl w:val="1"/>
          <w:numId w:val="23"/>
        </w:numPr>
        <w:spacing w:before="120" w:after="120" w:line="276" w:lineRule="auto"/>
        <w:ind w:left="623" w:hanging="510"/>
        <w:jc w:val="both"/>
        <w:rPr>
          <w:rFonts w:ascii="Arial" w:hAnsi="Arial" w:cs="Arial"/>
          <w:sz w:val="20"/>
          <w:szCs w:val="20"/>
        </w:rPr>
      </w:pPr>
      <w:r w:rsidRPr="00727485">
        <w:rPr>
          <w:rFonts w:ascii="Arial" w:hAnsi="Arial" w:cs="Arial"/>
          <w:sz w:val="20"/>
          <w:szCs w:val="20"/>
        </w:rPr>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ujednání uvedená v této smlouvě.</w:t>
      </w:r>
    </w:p>
    <w:p w:rsidR="00150E27" w:rsidRDefault="00150E27" w:rsidP="00150E27">
      <w:pPr>
        <w:pStyle w:val="Nzev"/>
        <w:spacing w:before="360" w:after="120"/>
        <w:rPr>
          <w:rFonts w:cs="Arial"/>
          <w:b/>
          <w:bCs/>
          <w:sz w:val="24"/>
          <w:szCs w:val="24"/>
        </w:rPr>
      </w:pPr>
      <w:r>
        <w:rPr>
          <w:rFonts w:cs="Arial"/>
          <w:b/>
          <w:bCs/>
          <w:sz w:val="24"/>
          <w:szCs w:val="24"/>
        </w:rPr>
        <w:t>XII.</w:t>
      </w:r>
    </w:p>
    <w:p w:rsidR="00150E27" w:rsidRDefault="00150E27" w:rsidP="00150E27">
      <w:pPr>
        <w:pStyle w:val="Nzev"/>
        <w:spacing w:after="120"/>
        <w:rPr>
          <w:rFonts w:cs="Arial"/>
          <w:b/>
          <w:bCs/>
          <w:sz w:val="24"/>
          <w:szCs w:val="24"/>
        </w:rPr>
      </w:pPr>
      <w:r>
        <w:rPr>
          <w:rFonts w:cs="Arial"/>
          <w:b/>
          <w:bCs/>
          <w:sz w:val="24"/>
          <w:szCs w:val="24"/>
        </w:rPr>
        <w:t>Závěrečná ustanovení</w:t>
      </w:r>
    </w:p>
    <w:p w:rsidR="00150E27" w:rsidRDefault="00150E27" w:rsidP="00860EE8">
      <w:pPr>
        <w:numPr>
          <w:ilvl w:val="1"/>
          <w:numId w:val="15"/>
        </w:numPr>
        <w:tabs>
          <w:tab w:val="clear" w:pos="390"/>
        </w:tabs>
        <w:autoSpaceDE w:val="0"/>
        <w:autoSpaceDN w:val="0"/>
        <w:spacing w:before="120" w:after="120" w:line="276" w:lineRule="auto"/>
        <w:ind w:left="623" w:hanging="510"/>
        <w:jc w:val="both"/>
        <w:rPr>
          <w:rFonts w:ascii="Arial" w:hAnsi="Arial" w:cs="Arial"/>
          <w:sz w:val="20"/>
          <w:szCs w:val="20"/>
        </w:rPr>
      </w:pPr>
      <w:r>
        <w:rPr>
          <w:rFonts w:ascii="Arial" w:hAnsi="Arial" w:cs="Arial"/>
          <w:sz w:val="20"/>
          <w:szCs w:val="20"/>
        </w:rPr>
        <w:t>Smluvní strany sjednávají, že ve věcech výslovně neupravených se tato smlouva bude podpůrně řídit ustanoveními zákona č. 89/2012 Sb., občanský zákoník, v aktuálním znění.</w:t>
      </w:r>
    </w:p>
    <w:p w:rsidR="00150E27" w:rsidRDefault="00150E27" w:rsidP="00860EE8">
      <w:pPr>
        <w:numPr>
          <w:ilvl w:val="1"/>
          <w:numId w:val="15"/>
        </w:numPr>
        <w:tabs>
          <w:tab w:val="clear" w:pos="390"/>
        </w:tabs>
        <w:autoSpaceDE w:val="0"/>
        <w:autoSpaceDN w:val="0"/>
        <w:spacing w:before="120" w:after="120" w:line="276" w:lineRule="auto"/>
        <w:ind w:left="623" w:hanging="510"/>
        <w:jc w:val="both"/>
        <w:rPr>
          <w:rFonts w:ascii="Arial" w:hAnsi="Arial" w:cs="Arial"/>
          <w:sz w:val="20"/>
          <w:szCs w:val="20"/>
        </w:rPr>
      </w:pPr>
      <w:r>
        <w:rPr>
          <w:rFonts w:ascii="Arial" w:hAnsi="Arial" w:cs="Arial"/>
          <w:sz w:val="20"/>
          <w:szCs w:val="20"/>
        </w:rPr>
        <w:t>Obě smluvní strany prohlašují, že skutečnosti uvedené v této smlouvě nepovažují za obchodní tajemství ve smyslu ustanovení § 504 zákona č. 89/2012 Sb., občanského zákoníku, v aktuálním znění, a udělují svolení k jejich užití a zveřejnění bez stanovení jakýchkoliv dalších podmínek.</w:t>
      </w:r>
    </w:p>
    <w:p w:rsidR="00150E27" w:rsidRPr="00D33188" w:rsidRDefault="00150E27" w:rsidP="00860EE8">
      <w:pPr>
        <w:numPr>
          <w:ilvl w:val="1"/>
          <w:numId w:val="15"/>
        </w:numPr>
        <w:tabs>
          <w:tab w:val="clear" w:pos="390"/>
        </w:tabs>
        <w:autoSpaceDE w:val="0"/>
        <w:autoSpaceDN w:val="0"/>
        <w:spacing w:before="120" w:after="120" w:line="276" w:lineRule="auto"/>
        <w:ind w:left="623" w:hanging="510"/>
        <w:jc w:val="both"/>
        <w:rPr>
          <w:rFonts w:ascii="Arial" w:hAnsi="Arial" w:cs="Arial"/>
          <w:sz w:val="20"/>
          <w:szCs w:val="20"/>
        </w:rPr>
      </w:pPr>
      <w:r>
        <w:rPr>
          <w:rFonts w:ascii="Arial" w:hAnsi="Arial" w:cs="Arial"/>
          <w:sz w:val="20"/>
          <w:szCs w:val="20"/>
        </w:rPr>
        <w:t>Prodávající je povinen uchovat tuto smlouvu včetně jejích případných dodatků, veškerých originálů účetních a daňových dokladů, originálů projektové dokumentace a dalších dokumentů souvisejících s plněním této zakázky a je povinen umožnit osobám oprávněným k výkonu kontroly provést kontrolu těchto dokladů v souladu s dobou stanovenou právními předpisy ČR.</w:t>
      </w:r>
    </w:p>
    <w:p w:rsidR="00150E27" w:rsidRDefault="00150E27" w:rsidP="00860EE8">
      <w:pPr>
        <w:numPr>
          <w:ilvl w:val="1"/>
          <w:numId w:val="15"/>
        </w:numPr>
        <w:tabs>
          <w:tab w:val="clear" w:pos="390"/>
        </w:tabs>
        <w:autoSpaceDE w:val="0"/>
        <w:autoSpaceDN w:val="0"/>
        <w:spacing w:before="120" w:after="120" w:line="276" w:lineRule="auto"/>
        <w:ind w:left="623" w:hanging="510"/>
        <w:jc w:val="both"/>
        <w:rPr>
          <w:rFonts w:ascii="Arial" w:hAnsi="Arial" w:cs="Arial"/>
          <w:sz w:val="20"/>
          <w:szCs w:val="20"/>
        </w:rPr>
      </w:pPr>
      <w:r>
        <w:rPr>
          <w:rFonts w:ascii="Arial" w:hAnsi="Arial" w:cs="Arial"/>
          <w:sz w:val="20"/>
          <w:szCs w:val="20"/>
        </w:rPr>
        <w:t>Prodávající bere na vědomí, že podle ust. § 2 písm. e) zákona č. 320/2001 Sb., o finanční kontrole ve veřejné správě, v platném znění, je osobou povinnou spolupůsobit při výkonu finanční kontroly. Prodávající se tímto zavazuje pro účely splnění uvedené povinnosti spolupůsobit při finanční kontrole vůči všem subjektům oprávněným tuto kontrolu provádět, zejména pak řádně archivovat a předložit na vyžádání veškeré dokumenty, které se vztahují k této veřejné zakázce resp. k realizaci této smlouvy.</w:t>
      </w:r>
    </w:p>
    <w:p w:rsidR="00150E27" w:rsidRDefault="00150E27" w:rsidP="00860EE8">
      <w:pPr>
        <w:numPr>
          <w:ilvl w:val="1"/>
          <w:numId w:val="15"/>
        </w:numPr>
        <w:tabs>
          <w:tab w:val="clear" w:pos="390"/>
        </w:tabs>
        <w:autoSpaceDE w:val="0"/>
        <w:autoSpaceDN w:val="0"/>
        <w:spacing w:before="120" w:after="120" w:line="276" w:lineRule="auto"/>
        <w:ind w:left="623" w:hanging="510"/>
        <w:jc w:val="both"/>
        <w:rPr>
          <w:rFonts w:ascii="Arial" w:hAnsi="Arial" w:cs="Arial"/>
          <w:sz w:val="20"/>
          <w:szCs w:val="20"/>
        </w:rPr>
      </w:pPr>
      <w:r>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rsidR="00150E27" w:rsidRDefault="00150E27" w:rsidP="00860EE8">
      <w:pPr>
        <w:numPr>
          <w:ilvl w:val="1"/>
          <w:numId w:val="15"/>
        </w:numPr>
        <w:tabs>
          <w:tab w:val="clear" w:pos="390"/>
        </w:tabs>
        <w:autoSpaceDE w:val="0"/>
        <w:autoSpaceDN w:val="0"/>
        <w:spacing w:before="120" w:after="120" w:line="276" w:lineRule="auto"/>
        <w:ind w:left="623" w:hanging="510"/>
        <w:jc w:val="both"/>
        <w:rPr>
          <w:rFonts w:ascii="Arial" w:hAnsi="Arial" w:cs="Arial"/>
          <w:sz w:val="20"/>
          <w:szCs w:val="20"/>
        </w:rPr>
      </w:pPr>
      <w:r>
        <w:rPr>
          <w:rFonts w:ascii="Arial" w:hAnsi="Arial" w:cs="Arial"/>
          <w:sz w:val="20"/>
          <w:szCs w:val="20"/>
        </w:rPr>
        <w:t>Nedílnou součást této smlouvy tvoří následující přílohy:</w:t>
      </w:r>
    </w:p>
    <w:p w:rsidR="00150E27" w:rsidRDefault="00150E27" w:rsidP="00860EE8">
      <w:pPr>
        <w:spacing w:before="120" w:after="120" w:line="276" w:lineRule="auto"/>
        <w:ind w:left="624"/>
        <w:jc w:val="both"/>
        <w:rPr>
          <w:rFonts w:ascii="Arial" w:hAnsi="Arial" w:cs="Arial"/>
          <w:bCs/>
          <w:sz w:val="20"/>
          <w:szCs w:val="20"/>
        </w:rPr>
      </w:pPr>
      <w:r>
        <w:rPr>
          <w:rFonts w:ascii="Arial" w:hAnsi="Arial" w:cs="Arial"/>
          <w:b/>
          <w:sz w:val="20"/>
          <w:szCs w:val="20"/>
        </w:rPr>
        <w:t>Příloha č. 1 - Specifikace přístroje</w:t>
      </w:r>
      <w:r>
        <w:rPr>
          <w:rFonts w:ascii="Arial" w:hAnsi="Arial" w:cs="Arial"/>
          <w:sz w:val="20"/>
          <w:szCs w:val="20"/>
        </w:rPr>
        <w:t xml:space="preserve"> - </w:t>
      </w:r>
      <w:r>
        <w:rPr>
          <w:rFonts w:ascii="Arial" w:hAnsi="Arial" w:cs="Arial"/>
          <w:bCs/>
          <w:sz w:val="20"/>
          <w:szCs w:val="20"/>
        </w:rPr>
        <w:t>jedná se o specifikaci přístroje, kterou prodávající doložil ve své nabídce v rámci veřejné zakázky.</w:t>
      </w:r>
    </w:p>
    <w:p w:rsidR="00150E27" w:rsidRDefault="00150E27" w:rsidP="00860EE8">
      <w:pPr>
        <w:spacing w:before="120" w:after="120" w:line="276" w:lineRule="auto"/>
        <w:ind w:left="624"/>
        <w:jc w:val="both"/>
        <w:rPr>
          <w:rFonts w:ascii="Arial" w:hAnsi="Arial" w:cs="Arial"/>
          <w:sz w:val="20"/>
          <w:szCs w:val="20"/>
        </w:rPr>
      </w:pPr>
      <w:r>
        <w:rPr>
          <w:rFonts w:ascii="Arial" w:hAnsi="Arial" w:cs="Arial"/>
          <w:b/>
          <w:sz w:val="20"/>
          <w:szCs w:val="20"/>
        </w:rPr>
        <w:t>Příloha č. 2 - Podmínky záručního a pozáručního servisu</w:t>
      </w:r>
      <w:r>
        <w:rPr>
          <w:rFonts w:ascii="Arial" w:hAnsi="Arial" w:cs="Arial"/>
          <w:sz w:val="20"/>
          <w:szCs w:val="20"/>
        </w:rPr>
        <w:t xml:space="preserve"> - jedná se podmínky, které prodávající doložil ve své nabídce v rámci veřejné zakázky.</w:t>
      </w:r>
    </w:p>
    <w:p w:rsidR="00150E27" w:rsidRDefault="00150E27" w:rsidP="00860EE8">
      <w:pPr>
        <w:spacing w:before="120" w:after="120" w:line="276" w:lineRule="auto"/>
        <w:ind w:left="624"/>
        <w:jc w:val="both"/>
        <w:rPr>
          <w:rFonts w:ascii="Arial" w:hAnsi="Arial" w:cs="Arial"/>
          <w:sz w:val="20"/>
          <w:szCs w:val="20"/>
        </w:rPr>
      </w:pPr>
      <w:r>
        <w:rPr>
          <w:rFonts w:ascii="Arial" w:hAnsi="Arial" w:cs="Arial"/>
          <w:sz w:val="20"/>
          <w:szCs w:val="20"/>
        </w:rPr>
        <w:t>Tyto přílohy jsou chápány jako vzájemně se vysvětlující a doplňující. V případě nejednoznačnosti nebo rozporů mají přednost ustanovení této smlouvy před ustanoveními výše uvedených příloh.</w:t>
      </w:r>
    </w:p>
    <w:p w:rsidR="00150E27" w:rsidRDefault="00150E27" w:rsidP="00860EE8">
      <w:pPr>
        <w:numPr>
          <w:ilvl w:val="1"/>
          <w:numId w:val="15"/>
        </w:numPr>
        <w:tabs>
          <w:tab w:val="clear" w:pos="390"/>
        </w:tabs>
        <w:autoSpaceDE w:val="0"/>
        <w:autoSpaceDN w:val="0"/>
        <w:spacing w:before="120" w:after="120" w:line="276" w:lineRule="auto"/>
        <w:ind w:left="623" w:hanging="510"/>
        <w:jc w:val="both"/>
        <w:rPr>
          <w:rFonts w:ascii="Arial" w:hAnsi="Arial" w:cs="Arial"/>
          <w:sz w:val="20"/>
          <w:szCs w:val="20"/>
        </w:rPr>
      </w:pPr>
      <w:r>
        <w:rPr>
          <w:rFonts w:ascii="Arial" w:hAnsi="Arial" w:cs="Arial"/>
          <w:sz w:val="20"/>
          <w:szCs w:val="20"/>
        </w:rPr>
        <w:lastRenderedPageBreak/>
        <w:t>Tato smlouva je vyhotovena ve čtyřech stejnopisech, každá smluvní strana obdrží dvě vyhotovení.</w:t>
      </w:r>
    </w:p>
    <w:p w:rsidR="00150E27" w:rsidRDefault="00150E27" w:rsidP="00860EE8">
      <w:pPr>
        <w:numPr>
          <w:ilvl w:val="1"/>
          <w:numId w:val="15"/>
        </w:numPr>
        <w:tabs>
          <w:tab w:val="clear" w:pos="390"/>
        </w:tabs>
        <w:autoSpaceDE w:val="0"/>
        <w:autoSpaceDN w:val="0"/>
        <w:spacing w:before="120" w:after="120" w:line="276" w:lineRule="auto"/>
        <w:ind w:left="623" w:hanging="510"/>
        <w:jc w:val="both"/>
        <w:rPr>
          <w:rFonts w:ascii="Arial" w:hAnsi="Arial" w:cs="Arial"/>
          <w:sz w:val="20"/>
          <w:szCs w:val="20"/>
        </w:rPr>
      </w:pPr>
      <w:r>
        <w:rPr>
          <w:rFonts w:ascii="Arial" w:hAnsi="Arial" w:cs="Arial"/>
          <w:sz w:val="20"/>
          <w:szCs w:val="20"/>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tbl>
      <w:tblPr>
        <w:tblW w:w="5000" w:type="pct"/>
        <w:jc w:val="center"/>
        <w:tblCellSpacing w:w="15" w:type="dxa"/>
        <w:tblLook w:val="04A0" w:firstRow="1" w:lastRow="0" w:firstColumn="1" w:lastColumn="0" w:noHBand="0" w:noVBand="1"/>
      </w:tblPr>
      <w:tblGrid>
        <w:gridCol w:w="4558"/>
        <w:gridCol w:w="4558"/>
      </w:tblGrid>
      <w:tr w:rsidR="00150E27" w:rsidTr="00150E27">
        <w:trPr>
          <w:trHeight w:val="1701"/>
          <w:tblCellSpacing w:w="15" w:type="dxa"/>
          <w:jc w:val="center"/>
        </w:trPr>
        <w:tc>
          <w:tcPr>
            <w:tcW w:w="2475" w:type="pct"/>
            <w:tcMar>
              <w:top w:w="15" w:type="dxa"/>
              <w:left w:w="15" w:type="dxa"/>
              <w:bottom w:w="15" w:type="dxa"/>
              <w:right w:w="15" w:type="dxa"/>
            </w:tcMar>
            <w:vAlign w:val="bottom"/>
            <w:hideMark/>
          </w:tcPr>
          <w:p w:rsidR="00150E27" w:rsidRDefault="00150E27">
            <w:pPr>
              <w:spacing w:before="120" w:after="120"/>
              <w:rPr>
                <w:rFonts w:ascii="Arial" w:hAnsi="Arial" w:cs="Arial"/>
                <w:sz w:val="20"/>
                <w:szCs w:val="20"/>
              </w:rPr>
            </w:pPr>
            <w:bookmarkStart w:id="2" w:name="table02"/>
            <w:bookmarkEnd w:id="2"/>
            <w:r>
              <w:rPr>
                <w:rFonts w:ascii="Arial" w:hAnsi="Arial" w:cs="Arial"/>
                <w:sz w:val="20"/>
                <w:szCs w:val="20"/>
              </w:rPr>
              <w:t>V Hradci Králové dne ………................................</w:t>
            </w:r>
          </w:p>
        </w:tc>
        <w:tc>
          <w:tcPr>
            <w:tcW w:w="2475" w:type="pct"/>
            <w:tcMar>
              <w:top w:w="15" w:type="dxa"/>
              <w:left w:w="15" w:type="dxa"/>
              <w:bottom w:w="15" w:type="dxa"/>
              <w:right w:w="15" w:type="dxa"/>
            </w:tcMar>
            <w:vAlign w:val="bottom"/>
            <w:hideMark/>
          </w:tcPr>
          <w:p w:rsidR="00150E27" w:rsidRDefault="00150E27">
            <w:pPr>
              <w:spacing w:before="120" w:after="120"/>
              <w:rPr>
                <w:rFonts w:ascii="Arial" w:hAnsi="Arial" w:cs="Arial"/>
                <w:sz w:val="20"/>
                <w:szCs w:val="20"/>
              </w:rPr>
            </w:pPr>
            <w:r>
              <w:rPr>
                <w:rFonts w:ascii="Arial" w:hAnsi="Arial" w:cs="Arial"/>
                <w:sz w:val="20"/>
                <w:szCs w:val="20"/>
              </w:rPr>
              <w:t>V </w:t>
            </w:r>
            <w:r>
              <w:rPr>
                <w:rFonts w:ascii="Arial" w:hAnsi="Arial" w:cs="Arial"/>
                <w:sz w:val="20"/>
                <w:szCs w:val="20"/>
                <w:highlight w:val="lightGray"/>
              </w:rPr>
              <w:t>[doplní uchazeč]</w:t>
            </w:r>
            <w:r>
              <w:rPr>
                <w:rFonts w:ascii="Arial" w:hAnsi="Arial" w:cs="Arial"/>
                <w:sz w:val="20"/>
                <w:szCs w:val="20"/>
              </w:rPr>
              <w:t xml:space="preserve"> dne </w:t>
            </w:r>
            <w:r>
              <w:rPr>
                <w:rFonts w:ascii="Arial" w:hAnsi="Arial" w:cs="Arial"/>
                <w:sz w:val="20"/>
                <w:szCs w:val="20"/>
                <w:highlight w:val="lightGray"/>
              </w:rPr>
              <w:t>[doplní uchazeč]</w:t>
            </w:r>
          </w:p>
        </w:tc>
      </w:tr>
      <w:tr w:rsidR="00150E27" w:rsidTr="00150E27">
        <w:trPr>
          <w:trHeight w:val="1701"/>
          <w:tblCellSpacing w:w="15" w:type="dxa"/>
          <w:jc w:val="center"/>
        </w:trPr>
        <w:tc>
          <w:tcPr>
            <w:tcW w:w="2475" w:type="pct"/>
            <w:tcMar>
              <w:top w:w="15" w:type="dxa"/>
              <w:left w:w="15" w:type="dxa"/>
              <w:bottom w:w="15" w:type="dxa"/>
              <w:right w:w="15" w:type="dxa"/>
            </w:tcMar>
            <w:vAlign w:val="bottom"/>
            <w:hideMark/>
          </w:tcPr>
          <w:p w:rsidR="00150E27" w:rsidRDefault="00150E27">
            <w:pPr>
              <w:spacing w:before="120" w:after="120"/>
              <w:rPr>
                <w:rFonts w:ascii="Arial" w:hAnsi="Arial" w:cs="Arial"/>
                <w:sz w:val="20"/>
                <w:szCs w:val="20"/>
              </w:rPr>
            </w:pPr>
            <w:r>
              <w:rPr>
                <w:rFonts w:ascii="Arial" w:hAnsi="Arial" w:cs="Arial"/>
                <w:sz w:val="20"/>
                <w:szCs w:val="20"/>
              </w:rPr>
              <w:t>.......................................................</w:t>
            </w:r>
          </w:p>
          <w:p w:rsidR="00150E27" w:rsidRDefault="00150E27">
            <w:pPr>
              <w:spacing w:before="120" w:after="120"/>
              <w:rPr>
                <w:rFonts w:ascii="Arial" w:hAnsi="Arial" w:cs="Arial"/>
                <w:sz w:val="20"/>
                <w:szCs w:val="20"/>
              </w:rPr>
            </w:pPr>
            <w:r>
              <w:rPr>
                <w:rFonts w:ascii="Arial" w:hAnsi="Arial" w:cs="Arial"/>
                <w:sz w:val="20"/>
                <w:szCs w:val="20"/>
              </w:rPr>
              <w:t>kupující</w:t>
            </w:r>
          </w:p>
        </w:tc>
        <w:tc>
          <w:tcPr>
            <w:tcW w:w="2475" w:type="pct"/>
            <w:tcMar>
              <w:top w:w="15" w:type="dxa"/>
              <w:left w:w="15" w:type="dxa"/>
              <w:bottom w:w="15" w:type="dxa"/>
              <w:right w:w="15" w:type="dxa"/>
            </w:tcMar>
            <w:vAlign w:val="bottom"/>
            <w:hideMark/>
          </w:tcPr>
          <w:p w:rsidR="00150E27" w:rsidRDefault="00150E27">
            <w:pPr>
              <w:spacing w:before="120" w:after="120"/>
              <w:rPr>
                <w:rFonts w:ascii="Arial" w:hAnsi="Arial" w:cs="Arial"/>
                <w:sz w:val="20"/>
                <w:szCs w:val="20"/>
              </w:rPr>
            </w:pPr>
            <w:r>
              <w:rPr>
                <w:rFonts w:ascii="Arial" w:hAnsi="Arial" w:cs="Arial"/>
                <w:sz w:val="20"/>
                <w:szCs w:val="20"/>
              </w:rPr>
              <w:t>.......................................................</w:t>
            </w:r>
          </w:p>
          <w:p w:rsidR="00150E27" w:rsidRDefault="00150E27">
            <w:pPr>
              <w:spacing w:before="120" w:after="120"/>
              <w:rPr>
                <w:rFonts w:ascii="Arial" w:hAnsi="Arial" w:cs="Arial"/>
                <w:sz w:val="20"/>
                <w:szCs w:val="20"/>
              </w:rPr>
            </w:pPr>
            <w:r>
              <w:rPr>
                <w:rFonts w:ascii="Arial" w:hAnsi="Arial" w:cs="Arial"/>
                <w:sz w:val="20"/>
                <w:szCs w:val="20"/>
              </w:rPr>
              <w:t>prodávající</w:t>
            </w:r>
          </w:p>
        </w:tc>
      </w:tr>
      <w:tr w:rsidR="00D33188" w:rsidRPr="00D33188" w:rsidTr="00150E27">
        <w:trPr>
          <w:trHeight w:val="851"/>
          <w:tblCellSpacing w:w="15" w:type="dxa"/>
          <w:jc w:val="center"/>
        </w:trPr>
        <w:tc>
          <w:tcPr>
            <w:tcW w:w="2475" w:type="pct"/>
            <w:tcMar>
              <w:top w:w="15" w:type="dxa"/>
              <w:left w:w="15" w:type="dxa"/>
              <w:bottom w:w="15" w:type="dxa"/>
              <w:right w:w="15" w:type="dxa"/>
            </w:tcMar>
            <w:vAlign w:val="bottom"/>
            <w:hideMark/>
          </w:tcPr>
          <w:p w:rsidR="00150E27" w:rsidRPr="00D33188" w:rsidRDefault="007C6A2C">
            <w:pPr>
              <w:tabs>
                <w:tab w:val="left" w:pos="16869"/>
              </w:tabs>
              <w:spacing w:before="120" w:after="120"/>
              <w:rPr>
                <w:rFonts w:ascii="Arial" w:hAnsi="Arial" w:cs="Arial"/>
                <w:sz w:val="20"/>
                <w:szCs w:val="20"/>
              </w:rPr>
            </w:pPr>
            <w:r w:rsidRPr="00D33188">
              <w:rPr>
                <w:rFonts w:ascii="Arial" w:hAnsi="Arial" w:cs="Arial"/>
                <w:sz w:val="20"/>
                <w:szCs w:val="20"/>
              </w:rPr>
              <w:t>prof</w:t>
            </w:r>
            <w:r w:rsidR="00150E27" w:rsidRPr="00D33188">
              <w:rPr>
                <w:rFonts w:ascii="Arial" w:hAnsi="Arial" w:cs="Arial"/>
                <w:sz w:val="20"/>
                <w:szCs w:val="20"/>
              </w:rPr>
              <w:t xml:space="preserve">. </w:t>
            </w:r>
            <w:r w:rsidRPr="00D33188">
              <w:rPr>
                <w:rFonts w:ascii="Arial" w:hAnsi="Arial" w:cs="Arial"/>
                <w:sz w:val="20"/>
                <w:szCs w:val="20"/>
              </w:rPr>
              <w:t>MU</w:t>
            </w:r>
            <w:r w:rsidR="00150E27" w:rsidRPr="00D33188">
              <w:rPr>
                <w:rFonts w:ascii="Arial" w:hAnsi="Arial" w:cs="Arial"/>
                <w:sz w:val="20"/>
                <w:szCs w:val="20"/>
              </w:rPr>
              <w:t>Dr.</w:t>
            </w:r>
            <w:r w:rsidRPr="00D33188">
              <w:rPr>
                <w:rFonts w:ascii="Arial" w:hAnsi="Arial" w:cs="Arial"/>
                <w:sz w:val="20"/>
                <w:szCs w:val="20"/>
              </w:rPr>
              <w:t xml:space="preserve"> RNDr.</w:t>
            </w:r>
            <w:r w:rsidR="00150E27" w:rsidRPr="00D33188">
              <w:rPr>
                <w:rFonts w:ascii="Arial" w:hAnsi="Arial" w:cs="Arial"/>
                <w:sz w:val="20"/>
                <w:szCs w:val="20"/>
              </w:rPr>
              <w:t xml:space="preserve"> </w:t>
            </w:r>
            <w:r w:rsidRPr="00D33188">
              <w:rPr>
                <w:rFonts w:ascii="Arial" w:hAnsi="Arial" w:cs="Arial"/>
                <w:sz w:val="20"/>
                <w:szCs w:val="20"/>
              </w:rPr>
              <w:t>Miroslav Červinka, CSc.</w:t>
            </w:r>
          </w:p>
          <w:p w:rsidR="00150E27" w:rsidRPr="00D33188" w:rsidRDefault="00150E27" w:rsidP="007C6A2C">
            <w:pPr>
              <w:tabs>
                <w:tab w:val="left" w:pos="16869"/>
              </w:tabs>
              <w:spacing w:before="120" w:after="120"/>
              <w:rPr>
                <w:rFonts w:ascii="Arial" w:hAnsi="Arial" w:cs="Arial"/>
                <w:sz w:val="20"/>
                <w:szCs w:val="20"/>
              </w:rPr>
            </w:pPr>
            <w:r w:rsidRPr="00D33188">
              <w:rPr>
                <w:rFonts w:ascii="Arial" w:hAnsi="Arial" w:cs="Arial"/>
                <w:sz w:val="20"/>
                <w:szCs w:val="20"/>
              </w:rPr>
              <w:t xml:space="preserve">děkan </w:t>
            </w:r>
            <w:r w:rsidR="007C6A2C" w:rsidRPr="00D33188">
              <w:rPr>
                <w:rFonts w:ascii="Arial" w:hAnsi="Arial" w:cs="Arial"/>
                <w:bCs/>
                <w:sz w:val="20"/>
                <w:szCs w:val="20"/>
              </w:rPr>
              <w:t>LFHK</w:t>
            </w:r>
            <w:r w:rsidRPr="00D33188">
              <w:rPr>
                <w:rFonts w:ascii="Arial" w:hAnsi="Arial" w:cs="Arial"/>
                <w:bCs/>
                <w:sz w:val="20"/>
                <w:szCs w:val="20"/>
              </w:rPr>
              <w:t xml:space="preserve"> UK</w:t>
            </w:r>
          </w:p>
        </w:tc>
        <w:tc>
          <w:tcPr>
            <w:tcW w:w="2475" w:type="pct"/>
            <w:tcMar>
              <w:top w:w="15" w:type="dxa"/>
              <w:left w:w="15" w:type="dxa"/>
              <w:bottom w:w="15" w:type="dxa"/>
              <w:right w:w="15" w:type="dxa"/>
            </w:tcMar>
            <w:vAlign w:val="bottom"/>
            <w:hideMark/>
          </w:tcPr>
          <w:p w:rsidR="00150E27" w:rsidRPr="00D33188" w:rsidRDefault="00150E27">
            <w:pPr>
              <w:spacing w:before="120" w:after="120"/>
              <w:rPr>
                <w:rFonts w:ascii="Arial" w:hAnsi="Arial" w:cs="Arial"/>
                <w:sz w:val="20"/>
                <w:szCs w:val="20"/>
                <w:highlight w:val="yellow"/>
              </w:rPr>
            </w:pPr>
            <w:r w:rsidRPr="00D33188">
              <w:rPr>
                <w:rFonts w:ascii="Arial" w:hAnsi="Arial" w:cs="Arial"/>
                <w:sz w:val="20"/>
                <w:szCs w:val="20"/>
                <w:highlight w:val="lightGray"/>
              </w:rPr>
              <w:t>[jméno]</w:t>
            </w:r>
          </w:p>
          <w:p w:rsidR="00150E27" w:rsidRPr="00D33188" w:rsidRDefault="00150E27">
            <w:pPr>
              <w:spacing w:before="120" w:after="120"/>
              <w:rPr>
                <w:rFonts w:ascii="Arial" w:hAnsi="Arial" w:cs="Arial"/>
                <w:sz w:val="20"/>
                <w:szCs w:val="20"/>
                <w:highlight w:val="yellow"/>
              </w:rPr>
            </w:pPr>
            <w:r w:rsidRPr="00D33188">
              <w:rPr>
                <w:rFonts w:ascii="Arial" w:hAnsi="Arial" w:cs="Arial"/>
                <w:sz w:val="20"/>
                <w:szCs w:val="20"/>
                <w:highlight w:val="lightGray"/>
              </w:rPr>
              <w:t>[funkce]</w:t>
            </w:r>
          </w:p>
        </w:tc>
      </w:tr>
    </w:tbl>
    <w:p w:rsidR="00150E27" w:rsidRDefault="00150E27" w:rsidP="00D33188">
      <w:pPr>
        <w:spacing w:before="360" w:after="120" w:line="276" w:lineRule="auto"/>
        <w:rPr>
          <w:rFonts w:ascii="Arial" w:hAnsi="Arial" w:cs="Arial"/>
          <w:sz w:val="20"/>
          <w:szCs w:val="20"/>
        </w:rPr>
      </w:pPr>
      <w:r>
        <w:rPr>
          <w:rFonts w:ascii="Arial" w:hAnsi="Arial" w:cs="Arial"/>
          <w:sz w:val="20"/>
          <w:szCs w:val="20"/>
        </w:rPr>
        <w:t>Přílohy:</w:t>
      </w:r>
    </w:p>
    <w:p w:rsidR="00150E27" w:rsidRDefault="00150E27" w:rsidP="00150E27">
      <w:pPr>
        <w:spacing w:before="120" w:after="120" w:line="276" w:lineRule="auto"/>
        <w:rPr>
          <w:rFonts w:ascii="Arial" w:hAnsi="Arial" w:cs="Arial"/>
          <w:sz w:val="20"/>
          <w:szCs w:val="20"/>
        </w:rPr>
      </w:pPr>
      <w:r>
        <w:rPr>
          <w:rFonts w:ascii="Arial" w:hAnsi="Arial" w:cs="Arial"/>
          <w:sz w:val="20"/>
          <w:szCs w:val="20"/>
        </w:rPr>
        <w:t>Příloha č. 1: Specifikace přístroje</w:t>
      </w:r>
    </w:p>
    <w:p w:rsidR="00D015B1" w:rsidRPr="00D33188" w:rsidRDefault="00150E27" w:rsidP="00D33188">
      <w:pPr>
        <w:spacing w:before="120" w:after="120" w:line="276" w:lineRule="auto"/>
        <w:rPr>
          <w:rFonts w:ascii="Arial" w:hAnsi="Arial" w:cs="Arial"/>
          <w:sz w:val="20"/>
          <w:szCs w:val="20"/>
        </w:rPr>
      </w:pPr>
      <w:r>
        <w:rPr>
          <w:rFonts w:ascii="Arial" w:hAnsi="Arial" w:cs="Arial"/>
          <w:sz w:val="20"/>
          <w:szCs w:val="20"/>
        </w:rPr>
        <w:t>Příloha č. 2: Podmínky záručního a pozáručního servisu</w:t>
      </w:r>
    </w:p>
    <w:sectPr w:rsidR="00D015B1" w:rsidRPr="00D3318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17D" w:rsidRDefault="00C1617D" w:rsidP="00C1617D">
      <w:r>
        <w:separator/>
      </w:r>
    </w:p>
  </w:endnote>
  <w:endnote w:type="continuationSeparator" w:id="0">
    <w:p w:rsidR="00C1617D" w:rsidRDefault="00C1617D" w:rsidP="00C16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E5C" w:rsidRPr="00B35E5C" w:rsidRDefault="00B35E5C" w:rsidP="00B35E5C">
    <w:pPr>
      <w:pStyle w:val="Zpat"/>
      <w:jc w:val="right"/>
      <w:rPr>
        <w:rFonts w:ascii="Arial" w:hAnsi="Arial" w:cs="Arial"/>
        <w:sz w:val="20"/>
        <w:szCs w:val="20"/>
      </w:rPr>
    </w:pPr>
    <w:r w:rsidRPr="001A4A0E">
      <w:rPr>
        <w:rFonts w:ascii="Arial" w:hAnsi="Arial" w:cs="Arial"/>
        <w:sz w:val="20"/>
        <w:szCs w:val="20"/>
      </w:rPr>
      <w:t xml:space="preserve">Stránka </w:t>
    </w:r>
    <w:r w:rsidRPr="001A4A0E">
      <w:rPr>
        <w:rFonts w:ascii="Arial" w:hAnsi="Arial" w:cs="Arial"/>
        <w:b/>
        <w:bCs/>
        <w:sz w:val="20"/>
        <w:szCs w:val="20"/>
      </w:rPr>
      <w:fldChar w:fldCharType="begin"/>
    </w:r>
    <w:r w:rsidRPr="001A4A0E">
      <w:rPr>
        <w:rFonts w:ascii="Arial" w:hAnsi="Arial" w:cs="Arial"/>
        <w:b/>
        <w:bCs/>
        <w:sz w:val="20"/>
        <w:szCs w:val="20"/>
      </w:rPr>
      <w:instrText>PAGE</w:instrText>
    </w:r>
    <w:r w:rsidRPr="001A4A0E">
      <w:rPr>
        <w:rFonts w:ascii="Arial" w:hAnsi="Arial" w:cs="Arial"/>
        <w:b/>
        <w:bCs/>
        <w:sz w:val="20"/>
        <w:szCs w:val="20"/>
      </w:rPr>
      <w:fldChar w:fldCharType="separate"/>
    </w:r>
    <w:r w:rsidR="00F0239D">
      <w:rPr>
        <w:rFonts w:ascii="Arial" w:hAnsi="Arial" w:cs="Arial"/>
        <w:b/>
        <w:bCs/>
        <w:noProof/>
        <w:sz w:val="20"/>
        <w:szCs w:val="20"/>
      </w:rPr>
      <w:t>4</w:t>
    </w:r>
    <w:r w:rsidRPr="001A4A0E">
      <w:rPr>
        <w:rFonts w:ascii="Arial" w:hAnsi="Arial" w:cs="Arial"/>
        <w:b/>
        <w:bCs/>
        <w:sz w:val="20"/>
        <w:szCs w:val="20"/>
      </w:rPr>
      <w:fldChar w:fldCharType="end"/>
    </w:r>
    <w:r w:rsidRPr="001A4A0E">
      <w:rPr>
        <w:rFonts w:ascii="Arial" w:hAnsi="Arial" w:cs="Arial"/>
        <w:sz w:val="20"/>
        <w:szCs w:val="20"/>
      </w:rPr>
      <w:t xml:space="preserve"> z </w:t>
    </w:r>
    <w:r w:rsidRPr="001A4A0E">
      <w:rPr>
        <w:rFonts w:ascii="Arial" w:hAnsi="Arial" w:cs="Arial"/>
        <w:b/>
        <w:bCs/>
        <w:sz w:val="20"/>
        <w:szCs w:val="20"/>
      </w:rPr>
      <w:fldChar w:fldCharType="begin"/>
    </w:r>
    <w:r w:rsidRPr="001A4A0E">
      <w:rPr>
        <w:rFonts w:ascii="Arial" w:hAnsi="Arial" w:cs="Arial"/>
        <w:b/>
        <w:bCs/>
        <w:sz w:val="20"/>
        <w:szCs w:val="20"/>
      </w:rPr>
      <w:instrText>NUMPAGES</w:instrText>
    </w:r>
    <w:r w:rsidRPr="001A4A0E">
      <w:rPr>
        <w:rFonts w:ascii="Arial" w:hAnsi="Arial" w:cs="Arial"/>
        <w:b/>
        <w:bCs/>
        <w:sz w:val="20"/>
        <w:szCs w:val="20"/>
      </w:rPr>
      <w:fldChar w:fldCharType="separate"/>
    </w:r>
    <w:r w:rsidR="00F0239D">
      <w:rPr>
        <w:rFonts w:ascii="Arial" w:hAnsi="Arial" w:cs="Arial"/>
        <w:b/>
        <w:bCs/>
        <w:noProof/>
        <w:sz w:val="20"/>
        <w:szCs w:val="20"/>
      </w:rPr>
      <w:t>8</w:t>
    </w:r>
    <w:r w:rsidRPr="001A4A0E">
      <w:rPr>
        <w:rFonts w:ascii="Arial" w:hAnsi="Arial" w:cs="Arial"/>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17D" w:rsidRDefault="00C1617D" w:rsidP="00C1617D">
      <w:r>
        <w:separator/>
      </w:r>
    </w:p>
  </w:footnote>
  <w:footnote w:type="continuationSeparator" w:id="0">
    <w:p w:rsidR="00C1617D" w:rsidRDefault="00C1617D" w:rsidP="00C16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7D" w:rsidRPr="00C1617D" w:rsidRDefault="00C1617D" w:rsidP="00C1617D">
    <w:pPr>
      <w:pStyle w:val="Zhlav"/>
      <w:spacing w:before="120" w:after="120"/>
      <w:jc w:val="center"/>
      <w:rPr>
        <w:rFonts w:ascii="Arial" w:hAnsi="Arial" w:cs="Arial"/>
        <w:sz w:val="20"/>
        <w:szCs w:val="20"/>
      </w:rPr>
    </w:pPr>
    <w:r w:rsidRPr="00CE586F">
      <w:rPr>
        <w:rFonts w:ascii="Arial" w:hAnsi="Arial" w:cs="Arial"/>
        <w:sz w:val="20"/>
        <w:szCs w:val="20"/>
      </w:rPr>
      <w:t xml:space="preserve">Veřejná zakázka malého rozsahu „Dodávka přístroje – </w:t>
    </w:r>
    <w:r>
      <w:rPr>
        <w:rFonts w:ascii="Arial" w:hAnsi="Arial" w:cs="Arial"/>
        <w:sz w:val="20"/>
        <w:szCs w:val="20"/>
      </w:rPr>
      <w:t>Modul a řídící server telekomunikačního systému</w:t>
    </w:r>
    <w:r w:rsidRPr="00CE586F">
      <w:rPr>
        <w:rFonts w:ascii="Arial" w:hAnsi="Arial" w:cs="Arial"/>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C4E55"/>
    <w:multiLevelType w:val="multilevel"/>
    <w:tmpl w:val="88C8E8D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nsid w:val="0A4B114E"/>
    <w:multiLevelType w:val="hybridMultilevel"/>
    <w:tmpl w:val="8A5EB876"/>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Times New Roman" w:hint="default"/>
      </w:rPr>
    </w:lvl>
    <w:lvl w:ilvl="2" w:tplc="04050005">
      <w:start w:val="1"/>
      <w:numFmt w:val="bullet"/>
      <w:lvlText w:val=""/>
      <w:lvlJc w:val="left"/>
      <w:pPr>
        <w:tabs>
          <w:tab w:val="num" w:pos="2727"/>
        </w:tabs>
        <w:ind w:left="2727" w:hanging="360"/>
      </w:pPr>
      <w:rPr>
        <w:rFonts w:ascii="Wingdings" w:hAnsi="Wingdings" w:hint="default"/>
      </w:rPr>
    </w:lvl>
    <w:lvl w:ilvl="3" w:tplc="04050001">
      <w:start w:val="1"/>
      <w:numFmt w:val="bullet"/>
      <w:lvlText w:val=""/>
      <w:lvlJc w:val="left"/>
      <w:pPr>
        <w:tabs>
          <w:tab w:val="num" w:pos="3447"/>
        </w:tabs>
        <w:ind w:left="3447" w:hanging="360"/>
      </w:pPr>
      <w:rPr>
        <w:rFonts w:ascii="Symbol" w:hAnsi="Symbol" w:hint="default"/>
      </w:rPr>
    </w:lvl>
    <w:lvl w:ilvl="4" w:tplc="04050003">
      <w:start w:val="1"/>
      <w:numFmt w:val="bullet"/>
      <w:lvlText w:val="o"/>
      <w:lvlJc w:val="left"/>
      <w:pPr>
        <w:tabs>
          <w:tab w:val="num" w:pos="4167"/>
        </w:tabs>
        <w:ind w:left="4167" w:hanging="360"/>
      </w:pPr>
      <w:rPr>
        <w:rFonts w:ascii="Courier New" w:hAnsi="Courier New" w:cs="Times New Roman" w:hint="default"/>
      </w:rPr>
    </w:lvl>
    <w:lvl w:ilvl="5" w:tplc="04050005">
      <w:start w:val="1"/>
      <w:numFmt w:val="bullet"/>
      <w:lvlText w:val=""/>
      <w:lvlJc w:val="left"/>
      <w:pPr>
        <w:tabs>
          <w:tab w:val="num" w:pos="4887"/>
        </w:tabs>
        <w:ind w:left="4887" w:hanging="360"/>
      </w:pPr>
      <w:rPr>
        <w:rFonts w:ascii="Wingdings" w:hAnsi="Wingdings" w:hint="default"/>
      </w:rPr>
    </w:lvl>
    <w:lvl w:ilvl="6" w:tplc="04050001">
      <w:start w:val="1"/>
      <w:numFmt w:val="bullet"/>
      <w:lvlText w:val=""/>
      <w:lvlJc w:val="left"/>
      <w:pPr>
        <w:tabs>
          <w:tab w:val="num" w:pos="5607"/>
        </w:tabs>
        <w:ind w:left="5607" w:hanging="360"/>
      </w:pPr>
      <w:rPr>
        <w:rFonts w:ascii="Symbol" w:hAnsi="Symbol" w:hint="default"/>
      </w:rPr>
    </w:lvl>
    <w:lvl w:ilvl="7" w:tplc="04050003">
      <w:start w:val="1"/>
      <w:numFmt w:val="bullet"/>
      <w:lvlText w:val="o"/>
      <w:lvlJc w:val="left"/>
      <w:pPr>
        <w:tabs>
          <w:tab w:val="num" w:pos="6327"/>
        </w:tabs>
        <w:ind w:left="6327" w:hanging="360"/>
      </w:pPr>
      <w:rPr>
        <w:rFonts w:ascii="Courier New" w:hAnsi="Courier New" w:cs="Times New Roman" w:hint="default"/>
      </w:rPr>
    </w:lvl>
    <w:lvl w:ilvl="8" w:tplc="04050005">
      <w:start w:val="1"/>
      <w:numFmt w:val="bullet"/>
      <w:lvlText w:val=""/>
      <w:lvlJc w:val="left"/>
      <w:pPr>
        <w:tabs>
          <w:tab w:val="num" w:pos="7047"/>
        </w:tabs>
        <w:ind w:left="7047" w:hanging="360"/>
      </w:pPr>
      <w:rPr>
        <w:rFonts w:ascii="Wingdings" w:hAnsi="Wingdings" w:hint="default"/>
      </w:rPr>
    </w:lvl>
  </w:abstractNum>
  <w:abstractNum w:abstractNumId="2">
    <w:nsid w:val="0FF85ECE"/>
    <w:multiLevelType w:val="multilevel"/>
    <w:tmpl w:val="0405001F"/>
    <w:numStyleLink w:val="Styl3"/>
  </w:abstractNum>
  <w:abstractNum w:abstractNumId="3">
    <w:nsid w:val="11511150"/>
    <w:multiLevelType w:val="multilevel"/>
    <w:tmpl w:val="0405001F"/>
    <w:styleLink w:val="Styl3"/>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B720D0"/>
    <w:multiLevelType w:val="hybridMultilevel"/>
    <w:tmpl w:val="295AD5AA"/>
    <w:lvl w:ilvl="0" w:tplc="6FAC738C">
      <w:start w:val="1"/>
      <w:numFmt w:val="lowerLetter"/>
      <w:lvlText w:val="%1)"/>
      <w:lvlJc w:val="left"/>
      <w:pPr>
        <w:ind w:left="1440" w:hanging="360"/>
      </w:pPr>
      <w:rPr>
        <w:rFonts w:cs="Times New Roman"/>
      </w:rPr>
    </w:lvl>
    <w:lvl w:ilvl="1" w:tplc="04050019">
      <w:start w:val="1"/>
      <w:numFmt w:val="lowerLetter"/>
      <w:lvlText w:val="%2."/>
      <w:lvlJc w:val="left"/>
      <w:pPr>
        <w:tabs>
          <w:tab w:val="num" w:pos="1800"/>
        </w:tabs>
        <w:ind w:left="1800" w:hanging="360"/>
      </w:pPr>
      <w:rPr>
        <w:rFonts w:cs="Times New Roman"/>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5">
    <w:nsid w:val="23721453"/>
    <w:multiLevelType w:val="multilevel"/>
    <w:tmpl w:val="0405001F"/>
    <w:numStyleLink w:val="Styl4"/>
  </w:abstractNum>
  <w:abstractNum w:abstractNumId="6">
    <w:nsid w:val="2EF53555"/>
    <w:multiLevelType w:val="multilevel"/>
    <w:tmpl w:val="040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0AA2FA3"/>
    <w:multiLevelType w:val="multilevel"/>
    <w:tmpl w:val="0405001F"/>
    <w:styleLink w:val="Styl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3B45081"/>
    <w:multiLevelType w:val="hybridMultilevel"/>
    <w:tmpl w:val="437AFF46"/>
    <w:lvl w:ilvl="0" w:tplc="6FAC738C">
      <w:start w:val="1"/>
      <w:numFmt w:val="lowerLetter"/>
      <w:lvlText w:val="%1)"/>
      <w:lvlJc w:val="left"/>
      <w:pPr>
        <w:ind w:left="1440" w:hanging="360"/>
      </w:pPr>
      <w:rPr>
        <w:rFonts w:cs="Times New Roman"/>
      </w:rPr>
    </w:lvl>
    <w:lvl w:ilvl="1" w:tplc="04050019">
      <w:start w:val="1"/>
      <w:numFmt w:val="lowerLetter"/>
      <w:lvlText w:val="%2."/>
      <w:lvlJc w:val="left"/>
      <w:pPr>
        <w:tabs>
          <w:tab w:val="num" w:pos="1800"/>
        </w:tabs>
        <w:ind w:left="1800" w:hanging="360"/>
      </w:pPr>
      <w:rPr>
        <w:rFonts w:cs="Times New Roman"/>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9">
    <w:nsid w:val="340B473F"/>
    <w:multiLevelType w:val="multilevel"/>
    <w:tmpl w:val="07A0CEC6"/>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0">
    <w:nsid w:val="3C8C07CF"/>
    <w:multiLevelType w:val="multilevel"/>
    <w:tmpl w:val="0405001F"/>
    <w:numStyleLink w:val="Styl5"/>
  </w:abstractNum>
  <w:abstractNum w:abstractNumId="11">
    <w:nsid w:val="46D3454C"/>
    <w:multiLevelType w:val="multilevel"/>
    <w:tmpl w:val="682CE93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2">
    <w:nsid w:val="486043A8"/>
    <w:multiLevelType w:val="multilevel"/>
    <w:tmpl w:val="0405001F"/>
    <w:numStyleLink w:val="Styl6"/>
  </w:abstractNum>
  <w:abstractNum w:abstractNumId="13">
    <w:nsid w:val="541851C0"/>
    <w:multiLevelType w:val="multilevel"/>
    <w:tmpl w:val="0405001F"/>
    <w:styleLink w:val="Styl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4D40DA3"/>
    <w:multiLevelType w:val="multilevel"/>
    <w:tmpl w:val="E1A40D52"/>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FB20C0D"/>
    <w:multiLevelType w:val="multilevel"/>
    <w:tmpl w:val="E4C4DAAA"/>
    <w:lvl w:ilvl="0">
      <w:start w:val="1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6">
    <w:nsid w:val="604E6196"/>
    <w:multiLevelType w:val="multilevel"/>
    <w:tmpl w:val="F2926F34"/>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7">
    <w:nsid w:val="66E122D7"/>
    <w:multiLevelType w:val="multilevel"/>
    <w:tmpl w:val="0405001F"/>
    <w:styleLink w:val="Styl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B156398"/>
    <w:multiLevelType w:val="multilevel"/>
    <w:tmpl w:val="0FB60B0A"/>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9">
    <w:nsid w:val="6F195DBE"/>
    <w:multiLevelType w:val="multilevel"/>
    <w:tmpl w:val="0405001F"/>
    <w:numStyleLink w:val="Styl2"/>
  </w:abstractNum>
  <w:abstractNum w:abstractNumId="20">
    <w:nsid w:val="7E87460E"/>
    <w:multiLevelType w:val="multilevel"/>
    <w:tmpl w:val="82E6102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1"/>
      <w:lvl w:ilvl="0">
        <w:start w:val="11"/>
        <w:numFmt w:val="decimal"/>
        <w:lvlText w:val=""/>
        <w:lvlJc w:val="left"/>
      </w:lvl>
    </w:lvlOverride>
    <w:lvlOverride w:ilvl="1">
      <w:startOverride w:val="1"/>
      <w:lvl w:ilvl="1">
        <w:start w:val="1"/>
        <w:numFmt w:val="decimal"/>
        <w:lvlText w:val="%1.%2."/>
        <w:lvlJc w:val="left"/>
        <w:pPr>
          <w:ind w:left="1131" w:hanging="432"/>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6"/>
  </w:num>
  <w:num w:numId="18">
    <w:abstractNumId w:val="7"/>
  </w:num>
  <w:num w:numId="19">
    <w:abstractNumId w:val="13"/>
  </w:num>
  <w:num w:numId="20">
    <w:abstractNumId w:val="17"/>
  </w:num>
  <w:num w:numId="21">
    <w:abstractNumId w:val="10"/>
  </w:num>
  <w:num w:numId="22">
    <w:abstractNumId w:val="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E27"/>
    <w:rsid w:val="00150E27"/>
    <w:rsid w:val="002E7753"/>
    <w:rsid w:val="00727485"/>
    <w:rsid w:val="007C6A2C"/>
    <w:rsid w:val="00860EE8"/>
    <w:rsid w:val="00B35E5C"/>
    <w:rsid w:val="00B80E4A"/>
    <w:rsid w:val="00C1617D"/>
    <w:rsid w:val="00CB3C32"/>
    <w:rsid w:val="00D015B1"/>
    <w:rsid w:val="00D33188"/>
    <w:rsid w:val="00EB4F8F"/>
    <w:rsid w:val="00F023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EF2514-4D8A-4F3F-8FD8-677D504F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0E2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uiPriority w:val="99"/>
    <w:qFormat/>
    <w:rsid w:val="00150E27"/>
    <w:pPr>
      <w:autoSpaceDE w:val="0"/>
      <w:autoSpaceDN w:val="0"/>
      <w:jc w:val="center"/>
    </w:pPr>
    <w:rPr>
      <w:rFonts w:ascii="Arial" w:eastAsia="Calibri" w:hAnsi="Arial"/>
      <w:sz w:val="28"/>
      <w:szCs w:val="28"/>
      <w:lang w:val="x-none" w:eastAsia="x-none"/>
    </w:rPr>
  </w:style>
  <w:style w:type="character" w:customStyle="1" w:styleId="NzevChar">
    <w:name w:val="Název Char"/>
    <w:basedOn w:val="Standardnpsmoodstavce"/>
    <w:link w:val="Nzev"/>
    <w:uiPriority w:val="99"/>
    <w:rsid w:val="00150E27"/>
    <w:rPr>
      <w:rFonts w:ascii="Arial" w:eastAsia="Calibri" w:hAnsi="Arial" w:cs="Times New Roman"/>
      <w:sz w:val="28"/>
      <w:szCs w:val="28"/>
      <w:lang w:val="x-none" w:eastAsia="x-none"/>
    </w:rPr>
  </w:style>
  <w:style w:type="paragraph" w:styleId="Odstavecseseznamem">
    <w:name w:val="List Paragraph"/>
    <w:basedOn w:val="Normln"/>
    <w:uiPriority w:val="34"/>
    <w:qFormat/>
    <w:rsid w:val="00150E27"/>
    <w:pPr>
      <w:ind w:left="720"/>
    </w:pPr>
  </w:style>
  <w:style w:type="paragraph" w:customStyle="1" w:styleId="Styl1">
    <w:name w:val="Styl1"/>
    <w:basedOn w:val="Normln"/>
    <w:autoRedefine/>
    <w:uiPriority w:val="99"/>
    <w:rsid w:val="00727485"/>
    <w:pPr>
      <w:autoSpaceDE w:val="0"/>
      <w:autoSpaceDN w:val="0"/>
      <w:spacing w:before="120" w:after="120" w:line="276" w:lineRule="auto"/>
      <w:ind w:left="360" w:hanging="360"/>
      <w:jc w:val="both"/>
    </w:pPr>
    <w:rPr>
      <w:rFonts w:ascii="Arial" w:hAnsi="Arial" w:cs="Arial"/>
      <w:sz w:val="20"/>
      <w:szCs w:val="20"/>
    </w:rPr>
  </w:style>
  <w:style w:type="paragraph" w:customStyle="1" w:styleId="Standardntext">
    <w:name w:val="Standardní text"/>
    <w:basedOn w:val="Normln"/>
    <w:rsid w:val="00150E27"/>
    <w:pPr>
      <w:widowControl w:val="0"/>
    </w:pPr>
    <w:rPr>
      <w:szCs w:val="20"/>
      <w:lang w:eastAsia="en-US"/>
    </w:rPr>
  </w:style>
  <w:style w:type="numbering" w:customStyle="1" w:styleId="Styl3">
    <w:name w:val="Styl3"/>
    <w:uiPriority w:val="99"/>
    <w:rsid w:val="00150E27"/>
    <w:pPr>
      <w:numPr>
        <w:numId w:val="16"/>
      </w:numPr>
    </w:pPr>
  </w:style>
  <w:style w:type="numbering" w:customStyle="1" w:styleId="Styl2">
    <w:name w:val="Styl2"/>
    <w:uiPriority w:val="99"/>
    <w:rsid w:val="00150E27"/>
    <w:pPr>
      <w:numPr>
        <w:numId w:val="17"/>
      </w:numPr>
    </w:pPr>
  </w:style>
  <w:style w:type="numbering" w:customStyle="1" w:styleId="Styl4">
    <w:name w:val="Styl4"/>
    <w:uiPriority w:val="99"/>
    <w:rsid w:val="00150E27"/>
    <w:pPr>
      <w:numPr>
        <w:numId w:val="18"/>
      </w:numPr>
    </w:pPr>
  </w:style>
  <w:style w:type="numbering" w:customStyle="1" w:styleId="Styl6">
    <w:name w:val="Styl6"/>
    <w:uiPriority w:val="99"/>
    <w:rsid w:val="00150E27"/>
    <w:pPr>
      <w:numPr>
        <w:numId w:val="19"/>
      </w:numPr>
    </w:pPr>
  </w:style>
  <w:style w:type="numbering" w:customStyle="1" w:styleId="Styl5">
    <w:name w:val="Styl5"/>
    <w:uiPriority w:val="99"/>
    <w:rsid w:val="00150E27"/>
    <w:pPr>
      <w:numPr>
        <w:numId w:val="20"/>
      </w:numPr>
    </w:pPr>
  </w:style>
  <w:style w:type="paragraph" w:styleId="Zhlav">
    <w:name w:val="header"/>
    <w:basedOn w:val="Normln"/>
    <w:link w:val="ZhlavChar"/>
    <w:uiPriority w:val="99"/>
    <w:unhideWhenUsed/>
    <w:rsid w:val="00C1617D"/>
    <w:pPr>
      <w:tabs>
        <w:tab w:val="center" w:pos="4536"/>
        <w:tab w:val="right" w:pos="9072"/>
      </w:tabs>
    </w:pPr>
  </w:style>
  <w:style w:type="character" w:customStyle="1" w:styleId="ZhlavChar">
    <w:name w:val="Záhlaví Char"/>
    <w:basedOn w:val="Standardnpsmoodstavce"/>
    <w:link w:val="Zhlav"/>
    <w:uiPriority w:val="99"/>
    <w:rsid w:val="00C1617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1617D"/>
    <w:pPr>
      <w:tabs>
        <w:tab w:val="center" w:pos="4536"/>
        <w:tab w:val="right" w:pos="9072"/>
      </w:tabs>
    </w:pPr>
  </w:style>
  <w:style w:type="character" w:customStyle="1" w:styleId="ZpatChar">
    <w:name w:val="Zápatí Char"/>
    <w:basedOn w:val="Standardnpsmoodstavce"/>
    <w:link w:val="Zpat"/>
    <w:uiPriority w:val="99"/>
    <w:rsid w:val="00C1617D"/>
    <w:rPr>
      <w:rFonts w:ascii="Times New Roman" w:eastAsia="Times New Roman" w:hAnsi="Times New Roman" w:cs="Times New Roman"/>
      <w:sz w:val="24"/>
      <w:szCs w:val="24"/>
      <w:lang w:eastAsia="cs-CZ"/>
    </w:rPr>
  </w:style>
  <w:style w:type="character" w:customStyle="1" w:styleId="ZhlavChar1">
    <w:name w:val="Záhlaví Char1"/>
    <w:uiPriority w:val="99"/>
    <w:locked/>
    <w:rsid w:val="00C1617D"/>
    <w:rPr>
      <w:rFonts w:ascii="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76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8</Pages>
  <Words>2710</Words>
  <Characters>15994</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Charles University</Company>
  <LinksUpToDate>false</LinksUpToDate>
  <CharactersWithSpaces>18667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Paterova, Miloslava</dc:creator>
  <cp:lastModifiedBy>Luděk Váša</cp:lastModifiedBy>
  <cp:revision>10</cp:revision>
  <dcterms:created xsi:type="dcterms:W3CDTF">2014-09-29T04:37:00Z</dcterms:created>
  <dcterms:modified xsi:type="dcterms:W3CDTF">2014-10-22T07:20:00Z</dcterms:modified>
</cp:coreProperties>
</file>